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EB" w:rsidRDefault="00FD22EB" w:rsidP="00FD22EB">
      <w:pPr>
        <w:jc w:val="center"/>
        <w:rPr>
          <w:b/>
          <w:sz w:val="34"/>
        </w:rPr>
      </w:pPr>
      <w:r w:rsidRPr="0053146C">
        <w:rPr>
          <w:b/>
          <w:sz w:val="34"/>
        </w:rPr>
        <w:t xml:space="preserve">MỤC </w:t>
      </w:r>
      <w:r>
        <w:rPr>
          <w:b/>
          <w:sz w:val="34"/>
        </w:rPr>
        <w:t xml:space="preserve">LỤC </w:t>
      </w:r>
    </w:p>
    <w:p w:rsidR="00FD22EB" w:rsidRPr="0053146C" w:rsidRDefault="00FD22EB" w:rsidP="00FD22EB">
      <w:pPr>
        <w:jc w:val="center"/>
        <w:rPr>
          <w:b/>
          <w:sz w:val="34"/>
        </w:rPr>
      </w:pPr>
      <w:r w:rsidRPr="0053146C">
        <w:rPr>
          <w:b/>
          <w:sz w:val="34"/>
        </w:rPr>
        <w:t>THỦ TỤC HÀNH CHÍNH</w:t>
      </w:r>
    </w:p>
    <w:p w:rsidR="00FD22EB" w:rsidRPr="0053146C" w:rsidRDefault="00FD22EB" w:rsidP="00FD22EB">
      <w:pPr>
        <w:jc w:val="center"/>
        <w:rPr>
          <w:b/>
          <w:sz w:val="34"/>
        </w:rPr>
      </w:pPr>
      <w:r w:rsidRPr="0053146C">
        <w:rPr>
          <w:b/>
          <w:sz w:val="34"/>
        </w:rPr>
        <w:t>LĨNH VỰC VĂN HÓA, THỂ DỤC, THỂ THAO</w:t>
      </w:r>
    </w:p>
    <w:p w:rsidR="00FD22EB" w:rsidRDefault="00FD22EB" w:rsidP="00FD22EB">
      <w:pPr>
        <w:jc w:val="center"/>
        <w:rPr>
          <w:b/>
        </w:rPr>
      </w:pPr>
    </w:p>
    <w:p w:rsidR="00FD22EB" w:rsidRDefault="00FD22EB" w:rsidP="00FD22EB">
      <w:pPr>
        <w:jc w:val="cente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6544"/>
        <w:gridCol w:w="1701"/>
      </w:tblGrid>
      <w:tr w:rsidR="00FD22EB" w:rsidRPr="00642704" w:rsidTr="00575196">
        <w:tc>
          <w:tcPr>
            <w:tcW w:w="935" w:type="dxa"/>
          </w:tcPr>
          <w:p w:rsidR="00FD22EB" w:rsidRPr="00642704" w:rsidRDefault="00FD22EB" w:rsidP="00575196">
            <w:pPr>
              <w:rPr>
                <w:b/>
                <w:sz w:val="38"/>
              </w:rPr>
            </w:pPr>
            <w:r w:rsidRPr="00642704">
              <w:rPr>
                <w:b/>
                <w:sz w:val="38"/>
              </w:rPr>
              <w:t>STT</w:t>
            </w:r>
          </w:p>
        </w:tc>
        <w:tc>
          <w:tcPr>
            <w:tcW w:w="6544" w:type="dxa"/>
          </w:tcPr>
          <w:p w:rsidR="00FD22EB" w:rsidRPr="00642704" w:rsidRDefault="00FD22EB" w:rsidP="00575196">
            <w:pPr>
              <w:rPr>
                <w:b/>
                <w:sz w:val="38"/>
              </w:rPr>
            </w:pPr>
            <w:r w:rsidRPr="00642704">
              <w:rPr>
                <w:b/>
                <w:sz w:val="38"/>
              </w:rPr>
              <w:t>Tên thủ tục hành chính</w:t>
            </w:r>
          </w:p>
        </w:tc>
        <w:tc>
          <w:tcPr>
            <w:tcW w:w="1701" w:type="dxa"/>
          </w:tcPr>
          <w:p w:rsidR="00FD22EB" w:rsidRPr="00642704" w:rsidRDefault="00FD22EB" w:rsidP="00575196">
            <w:pPr>
              <w:rPr>
                <w:b/>
                <w:sz w:val="38"/>
              </w:rPr>
            </w:pPr>
            <w:r w:rsidRPr="00642704">
              <w:rPr>
                <w:b/>
                <w:sz w:val="38"/>
              </w:rPr>
              <w:t>Trang</w:t>
            </w:r>
          </w:p>
        </w:tc>
      </w:tr>
      <w:tr w:rsidR="00FD22EB" w:rsidTr="00575196">
        <w:tc>
          <w:tcPr>
            <w:tcW w:w="935" w:type="dxa"/>
          </w:tcPr>
          <w:p w:rsidR="00FD22EB" w:rsidRPr="00642704" w:rsidRDefault="00FD22EB" w:rsidP="00575196">
            <w:pPr>
              <w:spacing w:line="600" w:lineRule="exact"/>
              <w:rPr>
                <w:sz w:val="38"/>
              </w:rPr>
            </w:pPr>
            <w:r w:rsidRPr="00642704">
              <w:rPr>
                <w:sz w:val="38"/>
              </w:rPr>
              <w:t>1</w:t>
            </w:r>
          </w:p>
        </w:tc>
        <w:tc>
          <w:tcPr>
            <w:tcW w:w="6544" w:type="dxa"/>
          </w:tcPr>
          <w:p w:rsidR="00FD22EB" w:rsidRPr="00642704" w:rsidRDefault="00FD22EB" w:rsidP="00575196">
            <w:pPr>
              <w:spacing w:line="600" w:lineRule="exact"/>
              <w:rPr>
                <w:sz w:val="38"/>
              </w:rPr>
            </w:pPr>
            <w:r w:rsidRPr="00642704">
              <w:rPr>
                <w:sz w:val="38"/>
              </w:rPr>
              <w:t xml:space="preserve">Thủ tục </w:t>
            </w:r>
            <w:r>
              <w:rPr>
                <w:sz w:val="38"/>
              </w:rPr>
              <w:t xml:space="preserve">xét tặng giấy khen “Gia đình văn hóa” </w:t>
            </w:r>
          </w:p>
        </w:tc>
        <w:tc>
          <w:tcPr>
            <w:tcW w:w="1701" w:type="dxa"/>
          </w:tcPr>
          <w:p w:rsidR="00FD22EB" w:rsidRPr="00642704" w:rsidRDefault="00FD22EB" w:rsidP="00B854E4">
            <w:pPr>
              <w:spacing w:line="600" w:lineRule="exact"/>
              <w:rPr>
                <w:sz w:val="38"/>
              </w:rPr>
            </w:pPr>
            <w:r w:rsidRPr="00642704">
              <w:rPr>
                <w:sz w:val="38"/>
              </w:rPr>
              <w:t>1-</w:t>
            </w:r>
            <w:r w:rsidR="00B854E4">
              <w:rPr>
                <w:sz w:val="38"/>
              </w:rPr>
              <w:t>4</w:t>
            </w:r>
          </w:p>
        </w:tc>
      </w:tr>
      <w:tr w:rsidR="00FD22EB" w:rsidTr="00575196">
        <w:tc>
          <w:tcPr>
            <w:tcW w:w="935" w:type="dxa"/>
          </w:tcPr>
          <w:p w:rsidR="00FD22EB" w:rsidRPr="00642704" w:rsidRDefault="00FD22EB" w:rsidP="00575196">
            <w:pPr>
              <w:spacing w:line="600" w:lineRule="exact"/>
              <w:rPr>
                <w:sz w:val="38"/>
              </w:rPr>
            </w:pPr>
            <w:r w:rsidRPr="00642704">
              <w:rPr>
                <w:sz w:val="38"/>
              </w:rPr>
              <w:t>2</w:t>
            </w:r>
          </w:p>
        </w:tc>
        <w:tc>
          <w:tcPr>
            <w:tcW w:w="6544" w:type="dxa"/>
          </w:tcPr>
          <w:p w:rsidR="00FD22EB" w:rsidRPr="00642704" w:rsidRDefault="00FD22EB" w:rsidP="00575196">
            <w:pPr>
              <w:spacing w:line="600" w:lineRule="exact"/>
              <w:rPr>
                <w:sz w:val="38"/>
              </w:rPr>
            </w:pPr>
            <w:r w:rsidRPr="00642704">
              <w:rPr>
                <w:sz w:val="38"/>
              </w:rPr>
              <w:t xml:space="preserve">Thủ tục </w:t>
            </w:r>
            <w:r>
              <w:rPr>
                <w:sz w:val="38"/>
              </w:rPr>
              <w:t>xét tặng danh hiệu gia đình văn hóa hàng năm</w:t>
            </w:r>
          </w:p>
        </w:tc>
        <w:tc>
          <w:tcPr>
            <w:tcW w:w="1701" w:type="dxa"/>
          </w:tcPr>
          <w:p w:rsidR="00FD22EB" w:rsidRPr="00642704" w:rsidRDefault="00B854E4" w:rsidP="00B854E4">
            <w:pPr>
              <w:spacing w:line="600" w:lineRule="exact"/>
              <w:rPr>
                <w:sz w:val="38"/>
              </w:rPr>
            </w:pPr>
            <w:r>
              <w:rPr>
                <w:sz w:val="38"/>
              </w:rPr>
              <w:t>5</w:t>
            </w:r>
            <w:r w:rsidR="00FD22EB" w:rsidRPr="00642704">
              <w:rPr>
                <w:sz w:val="38"/>
              </w:rPr>
              <w:t>-</w:t>
            </w:r>
            <w:r>
              <w:rPr>
                <w:sz w:val="38"/>
              </w:rPr>
              <w:t>11</w:t>
            </w:r>
          </w:p>
        </w:tc>
      </w:tr>
      <w:tr w:rsidR="00FD22EB" w:rsidTr="00575196">
        <w:tc>
          <w:tcPr>
            <w:tcW w:w="935" w:type="dxa"/>
          </w:tcPr>
          <w:p w:rsidR="00FD22EB" w:rsidRPr="00642704" w:rsidRDefault="00FD22EB" w:rsidP="00575196">
            <w:pPr>
              <w:spacing w:line="600" w:lineRule="exact"/>
              <w:rPr>
                <w:sz w:val="38"/>
              </w:rPr>
            </w:pPr>
            <w:r>
              <w:rPr>
                <w:sz w:val="38"/>
              </w:rPr>
              <w:t>3</w:t>
            </w:r>
          </w:p>
        </w:tc>
        <w:tc>
          <w:tcPr>
            <w:tcW w:w="6544" w:type="dxa"/>
          </w:tcPr>
          <w:p w:rsidR="00FD22EB" w:rsidRPr="00642704" w:rsidRDefault="00FD22EB" w:rsidP="00575196">
            <w:pPr>
              <w:spacing w:line="600" w:lineRule="exact"/>
              <w:rPr>
                <w:sz w:val="38"/>
              </w:rPr>
            </w:pPr>
            <w:r w:rsidRPr="00642704">
              <w:rPr>
                <w:sz w:val="38"/>
              </w:rPr>
              <w:t>Thủ tục công nhận câu lạc bộ thể thao cơ sở</w:t>
            </w:r>
          </w:p>
        </w:tc>
        <w:tc>
          <w:tcPr>
            <w:tcW w:w="1701" w:type="dxa"/>
          </w:tcPr>
          <w:p w:rsidR="00FD22EB" w:rsidRPr="00642704" w:rsidRDefault="00FD22EB" w:rsidP="00B854E4">
            <w:pPr>
              <w:spacing w:line="600" w:lineRule="exact"/>
              <w:rPr>
                <w:sz w:val="38"/>
              </w:rPr>
            </w:pPr>
            <w:r>
              <w:rPr>
                <w:sz w:val="38"/>
              </w:rPr>
              <w:t>1</w:t>
            </w:r>
            <w:r w:rsidR="00B854E4">
              <w:rPr>
                <w:sz w:val="38"/>
              </w:rPr>
              <w:t>2</w:t>
            </w:r>
            <w:r w:rsidR="004F1937">
              <w:rPr>
                <w:sz w:val="38"/>
              </w:rPr>
              <w:t>-13</w:t>
            </w:r>
          </w:p>
        </w:tc>
      </w:tr>
      <w:tr w:rsidR="00FD22EB" w:rsidTr="00575196">
        <w:tc>
          <w:tcPr>
            <w:tcW w:w="935" w:type="dxa"/>
          </w:tcPr>
          <w:p w:rsidR="00FD22EB" w:rsidRPr="00642704" w:rsidRDefault="00FD22EB" w:rsidP="00575196">
            <w:pPr>
              <w:spacing w:line="600" w:lineRule="exact"/>
              <w:rPr>
                <w:sz w:val="38"/>
              </w:rPr>
            </w:pPr>
            <w:r>
              <w:rPr>
                <w:sz w:val="38"/>
              </w:rPr>
              <w:t>4</w:t>
            </w:r>
          </w:p>
        </w:tc>
        <w:tc>
          <w:tcPr>
            <w:tcW w:w="6544" w:type="dxa"/>
          </w:tcPr>
          <w:p w:rsidR="00FD22EB" w:rsidRPr="00642704" w:rsidRDefault="00FD22EB" w:rsidP="00575196">
            <w:pPr>
              <w:spacing w:line="600" w:lineRule="exact"/>
              <w:rPr>
                <w:sz w:val="38"/>
              </w:rPr>
            </w:pPr>
            <w:r w:rsidRPr="00642704">
              <w:rPr>
                <w:sz w:val="38"/>
              </w:rPr>
              <w:t>Thủ tục thông báo tổ chức lễ hội</w:t>
            </w:r>
          </w:p>
        </w:tc>
        <w:tc>
          <w:tcPr>
            <w:tcW w:w="1701" w:type="dxa"/>
          </w:tcPr>
          <w:p w:rsidR="00FD22EB" w:rsidRPr="00642704" w:rsidRDefault="00FD22EB" w:rsidP="004F1937">
            <w:pPr>
              <w:spacing w:line="600" w:lineRule="exact"/>
              <w:rPr>
                <w:sz w:val="38"/>
              </w:rPr>
            </w:pPr>
            <w:r>
              <w:rPr>
                <w:sz w:val="38"/>
              </w:rPr>
              <w:t>1</w:t>
            </w:r>
            <w:r w:rsidR="004F1937">
              <w:rPr>
                <w:sz w:val="38"/>
              </w:rPr>
              <w:t>4-15</w:t>
            </w:r>
          </w:p>
        </w:tc>
      </w:tr>
      <w:tr w:rsidR="00FD22EB" w:rsidTr="00575196">
        <w:tc>
          <w:tcPr>
            <w:tcW w:w="935" w:type="dxa"/>
          </w:tcPr>
          <w:p w:rsidR="00FD22EB" w:rsidRPr="00642704" w:rsidRDefault="00FD22EB" w:rsidP="00575196">
            <w:pPr>
              <w:spacing w:line="600" w:lineRule="exact"/>
              <w:rPr>
                <w:sz w:val="38"/>
              </w:rPr>
            </w:pPr>
            <w:r>
              <w:rPr>
                <w:sz w:val="38"/>
              </w:rPr>
              <w:t>5</w:t>
            </w:r>
          </w:p>
        </w:tc>
        <w:tc>
          <w:tcPr>
            <w:tcW w:w="6544" w:type="dxa"/>
          </w:tcPr>
          <w:p w:rsidR="00FD22EB" w:rsidRPr="00642704" w:rsidRDefault="00FD22EB" w:rsidP="00575196">
            <w:pPr>
              <w:spacing w:line="600" w:lineRule="exact"/>
              <w:rPr>
                <w:sz w:val="38"/>
              </w:rPr>
            </w:pPr>
            <w:r>
              <w:rPr>
                <w:sz w:val="38"/>
              </w:rPr>
              <w:t>Thủ tục thông báo lập thư viện đối với thư viện công cộng</w:t>
            </w:r>
          </w:p>
        </w:tc>
        <w:tc>
          <w:tcPr>
            <w:tcW w:w="1701" w:type="dxa"/>
          </w:tcPr>
          <w:p w:rsidR="00FD22EB" w:rsidRPr="00642704" w:rsidRDefault="00B854E4" w:rsidP="004F1937">
            <w:pPr>
              <w:spacing w:line="600" w:lineRule="exact"/>
              <w:rPr>
                <w:sz w:val="38"/>
              </w:rPr>
            </w:pPr>
            <w:r>
              <w:rPr>
                <w:sz w:val="38"/>
              </w:rPr>
              <w:t>1</w:t>
            </w:r>
            <w:r w:rsidR="004F1937">
              <w:rPr>
                <w:sz w:val="38"/>
              </w:rPr>
              <w:t>6</w:t>
            </w:r>
            <w:r>
              <w:rPr>
                <w:sz w:val="38"/>
              </w:rPr>
              <w:t>-1</w:t>
            </w:r>
            <w:r w:rsidR="004F1937">
              <w:rPr>
                <w:sz w:val="38"/>
              </w:rPr>
              <w:t>9</w:t>
            </w:r>
          </w:p>
        </w:tc>
      </w:tr>
      <w:tr w:rsidR="00FD22EB" w:rsidTr="00575196">
        <w:tc>
          <w:tcPr>
            <w:tcW w:w="935" w:type="dxa"/>
          </w:tcPr>
          <w:p w:rsidR="00FD22EB" w:rsidRPr="00642704" w:rsidRDefault="00FD22EB" w:rsidP="00575196">
            <w:pPr>
              <w:spacing w:line="600" w:lineRule="exact"/>
              <w:rPr>
                <w:sz w:val="38"/>
              </w:rPr>
            </w:pPr>
            <w:r>
              <w:rPr>
                <w:sz w:val="38"/>
              </w:rPr>
              <w:t>6</w:t>
            </w:r>
          </w:p>
        </w:tc>
        <w:tc>
          <w:tcPr>
            <w:tcW w:w="6544" w:type="dxa"/>
          </w:tcPr>
          <w:p w:rsidR="00FD22EB" w:rsidRPr="00642704" w:rsidRDefault="00FD22EB" w:rsidP="00575196">
            <w:pPr>
              <w:spacing w:line="600" w:lineRule="exact"/>
              <w:rPr>
                <w:sz w:val="38"/>
              </w:rPr>
            </w:pPr>
            <w:r>
              <w:rPr>
                <w:sz w:val="38"/>
              </w:rPr>
              <w:t>Thủ tục thông báo sáp nhập, hợp nhất, chia, tách thư viện đối với thư viện cộng đồng</w:t>
            </w:r>
          </w:p>
        </w:tc>
        <w:tc>
          <w:tcPr>
            <w:tcW w:w="1701" w:type="dxa"/>
          </w:tcPr>
          <w:p w:rsidR="00FD22EB" w:rsidRPr="00642704" w:rsidRDefault="004F1937" w:rsidP="004F1937">
            <w:pPr>
              <w:spacing w:line="600" w:lineRule="exact"/>
              <w:rPr>
                <w:sz w:val="38"/>
              </w:rPr>
            </w:pPr>
            <w:r>
              <w:rPr>
                <w:sz w:val="38"/>
              </w:rPr>
              <w:t>20</w:t>
            </w:r>
            <w:r w:rsidR="00B854E4">
              <w:rPr>
                <w:sz w:val="38"/>
              </w:rPr>
              <w:t>-</w:t>
            </w:r>
            <w:r>
              <w:rPr>
                <w:sz w:val="38"/>
              </w:rPr>
              <w:t>22</w:t>
            </w:r>
          </w:p>
        </w:tc>
      </w:tr>
      <w:tr w:rsidR="00FD22EB" w:rsidTr="00575196">
        <w:tc>
          <w:tcPr>
            <w:tcW w:w="935" w:type="dxa"/>
          </w:tcPr>
          <w:p w:rsidR="00FD22EB" w:rsidRPr="00642704" w:rsidRDefault="00FD22EB" w:rsidP="00575196">
            <w:pPr>
              <w:spacing w:line="600" w:lineRule="exact"/>
              <w:rPr>
                <w:sz w:val="38"/>
              </w:rPr>
            </w:pPr>
            <w:r>
              <w:rPr>
                <w:sz w:val="38"/>
              </w:rPr>
              <w:t>7</w:t>
            </w:r>
          </w:p>
        </w:tc>
        <w:tc>
          <w:tcPr>
            <w:tcW w:w="6544" w:type="dxa"/>
          </w:tcPr>
          <w:p w:rsidR="00FD22EB" w:rsidRPr="00642704" w:rsidRDefault="00FD22EB" w:rsidP="00575196">
            <w:pPr>
              <w:spacing w:line="600" w:lineRule="exact"/>
              <w:rPr>
                <w:sz w:val="38"/>
              </w:rPr>
            </w:pPr>
            <w:r>
              <w:rPr>
                <w:sz w:val="38"/>
              </w:rPr>
              <w:t>Thủ tục thông báo chấm dứt hoạt động thư viện cộng đồng</w:t>
            </w:r>
          </w:p>
        </w:tc>
        <w:tc>
          <w:tcPr>
            <w:tcW w:w="1701" w:type="dxa"/>
          </w:tcPr>
          <w:p w:rsidR="00FD22EB" w:rsidRPr="00642704" w:rsidRDefault="00B854E4" w:rsidP="004F1937">
            <w:pPr>
              <w:spacing w:line="600" w:lineRule="exact"/>
              <w:rPr>
                <w:sz w:val="38"/>
              </w:rPr>
            </w:pPr>
            <w:r>
              <w:rPr>
                <w:sz w:val="38"/>
              </w:rPr>
              <w:t>2</w:t>
            </w:r>
            <w:r w:rsidR="004F1937">
              <w:rPr>
                <w:sz w:val="38"/>
              </w:rPr>
              <w:t>3</w:t>
            </w:r>
            <w:r>
              <w:rPr>
                <w:sz w:val="38"/>
              </w:rPr>
              <w:t>-2</w:t>
            </w:r>
            <w:r w:rsidR="004F1937">
              <w:rPr>
                <w:sz w:val="38"/>
              </w:rPr>
              <w:t>5</w:t>
            </w:r>
            <w:bookmarkStart w:id="0" w:name="_GoBack"/>
            <w:bookmarkEnd w:id="0"/>
          </w:p>
        </w:tc>
      </w:tr>
    </w:tbl>
    <w:p w:rsidR="00FD22EB" w:rsidRPr="0004584D" w:rsidRDefault="00FD22EB" w:rsidP="00FD22EB">
      <w:pPr>
        <w:jc w:val="center"/>
      </w:pPr>
    </w:p>
    <w:p w:rsidR="00FD22EB" w:rsidRDefault="00FD22EB" w:rsidP="00FD22EB"/>
    <w:p w:rsidR="00FD22EB" w:rsidRDefault="00FD22EB" w:rsidP="00FD22EB">
      <w:pPr>
        <w:spacing w:before="120" w:line="400" w:lineRule="exact"/>
        <w:ind w:firstLine="560"/>
        <w:jc w:val="both"/>
        <w:rPr>
          <w:b/>
        </w:rPr>
      </w:pPr>
      <w:r>
        <w:br w:type="page"/>
      </w:r>
      <w:r>
        <w:rPr>
          <w:b/>
        </w:rPr>
        <w:lastRenderedPageBreak/>
        <w:t xml:space="preserve"> Lĩnh vực Văn hóa, Thế thao, Du lịch:</w:t>
      </w:r>
    </w:p>
    <w:p w:rsidR="00FD22EB" w:rsidRDefault="00FD22EB" w:rsidP="00FD22EB">
      <w:pPr>
        <w:numPr>
          <w:ilvl w:val="0"/>
          <w:numId w:val="6"/>
        </w:numPr>
        <w:spacing w:before="120" w:line="400" w:lineRule="exact"/>
        <w:jc w:val="both"/>
        <w:rPr>
          <w:b/>
        </w:rPr>
      </w:pPr>
      <w:r w:rsidRPr="005C462B">
        <w:rPr>
          <w:b/>
        </w:rPr>
        <w:t xml:space="preserve">Thủ tục </w:t>
      </w:r>
      <w:r>
        <w:rPr>
          <w:b/>
        </w:rPr>
        <w:t>xét tặng giấy khen</w:t>
      </w:r>
      <w:r w:rsidRPr="005C462B">
        <w:rPr>
          <w:b/>
        </w:rPr>
        <w:t xml:space="preserve"> "Gia đình văn hóa"</w:t>
      </w:r>
    </w:p>
    <w:p w:rsidR="00FD22EB" w:rsidRPr="005C462B" w:rsidRDefault="00FD22EB" w:rsidP="00FD22EB">
      <w:pPr>
        <w:spacing w:before="120" w:line="400" w:lineRule="exact"/>
        <w:ind w:left="560"/>
        <w:jc w:val="both"/>
        <w:rPr>
          <w:b/>
        </w:rPr>
      </w:pPr>
    </w:p>
    <w:tbl>
      <w:tblPr>
        <w:tblW w:w="9056" w:type="dxa"/>
        <w:shd w:val="clear" w:color="auto" w:fill="FFFFFF"/>
        <w:tblLayout w:type="fixed"/>
        <w:tblCellMar>
          <w:left w:w="0" w:type="dxa"/>
          <w:right w:w="0" w:type="dxa"/>
        </w:tblCellMar>
        <w:tblLook w:val="04A0" w:firstRow="1" w:lastRow="0" w:firstColumn="1" w:lastColumn="0" w:noHBand="0" w:noVBand="1"/>
      </w:tblPr>
      <w:tblGrid>
        <w:gridCol w:w="3000"/>
        <w:gridCol w:w="5327"/>
        <w:gridCol w:w="709"/>
        <w:gridCol w:w="20"/>
      </w:tblGrid>
      <w:tr w:rsidR="00FD22EB" w:rsidRPr="009353A9" w:rsidTr="00575196">
        <w:trPr>
          <w:gridAfter w:val="1"/>
          <w:wAfter w:w="20" w:type="dxa"/>
        </w:trPr>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Mã thủ tục</w:t>
            </w:r>
          </w:p>
        </w:tc>
        <w:tc>
          <w:tcPr>
            <w:tcW w:w="6036"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color w:val="333333"/>
                <w:szCs w:val="28"/>
              </w:rPr>
            </w:pPr>
            <w:r w:rsidRPr="009353A9">
              <w:rPr>
                <w:color w:val="333333"/>
                <w:szCs w:val="28"/>
              </w:rPr>
              <w:t>BVH-TNG-279086</w:t>
            </w:r>
          </w:p>
        </w:tc>
      </w:tr>
      <w:tr w:rsidR="00FD22EB" w:rsidRPr="009353A9" w:rsidTr="00575196">
        <w:trPr>
          <w:gridAfter w:val="1"/>
          <w:wAfter w:w="20" w:type="dxa"/>
        </w:trPr>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Cấp thực hiện</w:t>
            </w:r>
          </w:p>
        </w:tc>
        <w:tc>
          <w:tcPr>
            <w:tcW w:w="6036"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color w:val="333333"/>
                <w:szCs w:val="28"/>
              </w:rPr>
            </w:pPr>
            <w:r w:rsidRPr="009353A9">
              <w:rPr>
                <w:color w:val="333333"/>
                <w:szCs w:val="28"/>
              </w:rPr>
              <w:t>Cấp Xã</w:t>
            </w:r>
          </w:p>
        </w:tc>
      </w:tr>
      <w:tr w:rsidR="00FD22EB" w:rsidRPr="009353A9" w:rsidTr="00575196">
        <w:trPr>
          <w:gridAfter w:val="1"/>
          <w:wAfter w:w="20" w:type="dxa"/>
        </w:trPr>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Loại TTHC</w:t>
            </w:r>
          </w:p>
        </w:tc>
        <w:tc>
          <w:tcPr>
            <w:tcW w:w="6036"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color w:val="333333"/>
                <w:szCs w:val="28"/>
              </w:rPr>
            </w:pPr>
            <w:r w:rsidRPr="009353A9">
              <w:rPr>
                <w:color w:val="333333"/>
                <w:szCs w:val="28"/>
              </w:rPr>
              <w:t>TTHC không được luật giao cho địa phương quy định hoặc quy định chi tiết</w:t>
            </w:r>
          </w:p>
        </w:tc>
      </w:tr>
      <w:tr w:rsidR="00FD22EB" w:rsidRPr="009353A9" w:rsidTr="00575196">
        <w:trPr>
          <w:gridAfter w:val="1"/>
          <w:wAfter w:w="20" w:type="dxa"/>
        </w:trPr>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Lĩnh vực</w:t>
            </w:r>
          </w:p>
        </w:tc>
        <w:tc>
          <w:tcPr>
            <w:tcW w:w="6036"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color w:val="333333"/>
                <w:szCs w:val="28"/>
              </w:rPr>
            </w:pPr>
            <w:r w:rsidRPr="009353A9">
              <w:rPr>
                <w:color w:val="333333"/>
                <w:szCs w:val="28"/>
              </w:rPr>
              <w:t>Văn hóa cơ sở</w:t>
            </w:r>
          </w:p>
        </w:tc>
      </w:tr>
      <w:tr w:rsidR="00FD22EB" w:rsidRPr="009353A9" w:rsidTr="00575196">
        <w:trPr>
          <w:gridAfter w:val="1"/>
          <w:wAfter w:w="20" w:type="dxa"/>
        </w:trPr>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Trình tự thực hiện</w:t>
            </w:r>
          </w:p>
        </w:tc>
        <w:tc>
          <w:tcPr>
            <w:tcW w:w="6036"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textAlignment w:val="baseline"/>
              <w:rPr>
                <w:color w:val="333333"/>
                <w:szCs w:val="28"/>
              </w:rPr>
            </w:pPr>
            <w:r w:rsidRPr="009353A9">
              <w:rPr>
                <w:color w:val="333333"/>
                <w:szCs w:val="28"/>
              </w:rPr>
              <w:t>- Trưởng khu dân cư tổng hợp danh sách các hộ gia đình đạt danh hiệu Gia đình văn hóa đủ điều kiện tặng Giấy khen Gia đình văn hóa.</w:t>
            </w:r>
          </w:p>
          <w:p w:rsidR="00FD22EB" w:rsidRPr="009353A9" w:rsidRDefault="00FD22EB" w:rsidP="00575196">
            <w:pPr>
              <w:textAlignment w:val="baseline"/>
              <w:rPr>
                <w:color w:val="333333"/>
                <w:szCs w:val="28"/>
              </w:rPr>
            </w:pPr>
            <w:r w:rsidRPr="009353A9">
              <w:rPr>
                <w:color w:val="333333"/>
                <w:szCs w:val="28"/>
              </w:rPr>
              <w:t>- Trưởng khu dân cư triệu tập cuộc họp bình xét, thành phần gồm:</w:t>
            </w:r>
          </w:p>
          <w:p w:rsidR="00FD22EB" w:rsidRPr="009353A9" w:rsidRDefault="00FD22EB" w:rsidP="00575196">
            <w:pPr>
              <w:textAlignment w:val="baseline"/>
              <w:rPr>
                <w:color w:val="333333"/>
                <w:szCs w:val="28"/>
              </w:rPr>
            </w:pPr>
            <w:r w:rsidRPr="009353A9">
              <w:rPr>
                <w:color w:val="333333"/>
                <w:szCs w:val="28"/>
              </w:rPr>
              <w:t>+ Cấp ủy, Trưởng khu dân cư, Trưởng ban Công tác Mặt trận, đại diện các ngành, các tổ chức đoàn thể;</w:t>
            </w:r>
          </w:p>
          <w:p w:rsidR="00FD22EB" w:rsidRPr="009353A9" w:rsidRDefault="00FD22EB" w:rsidP="00575196">
            <w:pPr>
              <w:textAlignment w:val="baseline"/>
              <w:rPr>
                <w:color w:val="333333"/>
                <w:szCs w:val="28"/>
              </w:rPr>
            </w:pPr>
            <w:r w:rsidRPr="009353A9">
              <w:rPr>
                <w:color w:val="333333"/>
                <w:szCs w:val="28"/>
              </w:rPr>
              <w:t>+ Đại diện hộ gia đình trong danh sách được bình xét.</w:t>
            </w:r>
          </w:p>
          <w:p w:rsidR="00FD22EB" w:rsidRPr="009353A9" w:rsidRDefault="00FD22EB" w:rsidP="00575196">
            <w:pPr>
              <w:textAlignment w:val="baseline"/>
              <w:rPr>
                <w:color w:val="333333"/>
                <w:szCs w:val="28"/>
              </w:rPr>
            </w:pPr>
            <w:r w:rsidRPr="009353A9">
              <w:rPr>
                <w:color w:val="333333"/>
                <w:szCs w:val="28"/>
              </w:rPr>
              <w:t>- Tổ chức cuộc họp bình xét:</w:t>
            </w:r>
          </w:p>
          <w:p w:rsidR="00FD22EB" w:rsidRPr="009353A9" w:rsidRDefault="00FD22EB" w:rsidP="00575196">
            <w:pPr>
              <w:textAlignment w:val="baseline"/>
              <w:rPr>
                <w:color w:val="333333"/>
                <w:szCs w:val="28"/>
              </w:rPr>
            </w:pPr>
            <w:r w:rsidRPr="009353A9">
              <w:rPr>
                <w:color w:val="333333"/>
                <w:szCs w:val="28"/>
              </w:rPr>
              <w:t>+ Cuộc họp được tiến hành khi đạt 60% trở lên số người được triệu tập tham dự;</w:t>
            </w:r>
          </w:p>
          <w:p w:rsidR="00FD22EB" w:rsidRPr="009353A9" w:rsidRDefault="00FD22EB" w:rsidP="00575196">
            <w:pPr>
              <w:textAlignment w:val="baseline"/>
              <w:rPr>
                <w:color w:val="333333"/>
                <w:szCs w:val="28"/>
              </w:rPr>
            </w:pPr>
            <w:r w:rsidRPr="009353A9">
              <w:rPr>
                <w:color w:val="333333"/>
                <w:szCs w:val="28"/>
              </w:rPr>
              <w:t>+ Hình thức bình xét: Bỏ phiếu kín hoặc biểu quyết;</w:t>
            </w:r>
          </w:p>
          <w:p w:rsidR="00FD22EB" w:rsidRPr="009353A9" w:rsidRDefault="00FD22EB" w:rsidP="00575196">
            <w:pPr>
              <w:textAlignment w:val="baseline"/>
              <w:rPr>
                <w:color w:val="333333"/>
                <w:szCs w:val="28"/>
              </w:rPr>
            </w:pPr>
            <w:r w:rsidRPr="009353A9">
              <w:rPr>
                <w:color w:val="333333"/>
                <w:szCs w:val="28"/>
              </w:rPr>
              <w:t>+ Kết quả: Các gia đình được đề nghị tặng Giấy khen Gia đình văn hóa khi có từ 60% trở lên thành viên dự họp đồng ý. Trong trường hợp số lượng gia đình được đề nghị tặng Giấy khen vượt quá 15% tổng số gia đình được công nhận danh hiệu Gia đình văn hóa 3 năm liên tục thì căn cứ số phiếu đồng ý, lấy từ cao xuống thấp.</w:t>
            </w:r>
          </w:p>
          <w:p w:rsidR="00FD22EB" w:rsidRPr="009353A9" w:rsidRDefault="00FD22EB" w:rsidP="00575196">
            <w:pPr>
              <w:textAlignment w:val="baseline"/>
              <w:rPr>
                <w:color w:val="333333"/>
                <w:szCs w:val="28"/>
              </w:rPr>
            </w:pPr>
            <w:r w:rsidRPr="009353A9">
              <w:rPr>
                <w:color w:val="333333"/>
                <w:szCs w:val="28"/>
              </w:rPr>
              <w:t>- Trong thời hạn 03 ngày làm việc, kể từ ngày có kết quả cuộc họp bình xét, Trưởng khu dân cư lập hồ sơ theo quy định trình Chủ tịch Ủy ban nhân dân cấp xã quyết định.</w:t>
            </w:r>
          </w:p>
          <w:p w:rsidR="00FD22EB" w:rsidRPr="009353A9" w:rsidRDefault="00FD22EB" w:rsidP="00575196">
            <w:pPr>
              <w:textAlignment w:val="baseline"/>
              <w:rPr>
                <w:color w:val="333333"/>
                <w:szCs w:val="28"/>
              </w:rPr>
            </w:pPr>
            <w:r w:rsidRPr="009353A9">
              <w:rPr>
                <w:color w:val="333333"/>
                <w:szCs w:val="28"/>
              </w:rPr>
              <w:t>- Trong thời hạn 05 ngày làm việc, kể từ ngày nhận được hồ sơ đề nghị tặng Giấy khen, Chủ tịch Ủy ban nhân dân cấp xã ra Quyết định tặng Giấy khen Gia đình văn hóa.</w:t>
            </w:r>
          </w:p>
          <w:p w:rsidR="00FD22EB" w:rsidRPr="009353A9" w:rsidRDefault="00FD22EB" w:rsidP="00575196">
            <w:pPr>
              <w:rPr>
                <w:color w:val="333333"/>
                <w:szCs w:val="28"/>
              </w:rPr>
            </w:pPr>
          </w:p>
        </w:tc>
      </w:tr>
      <w:tr w:rsidR="00FD22EB" w:rsidRPr="009353A9" w:rsidTr="00575196">
        <w:trPr>
          <w:gridAfter w:val="1"/>
          <w:wAfter w:w="20" w:type="dxa"/>
        </w:trPr>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lastRenderedPageBreak/>
              <w:t>Cách thức thực hiện</w:t>
            </w:r>
          </w:p>
        </w:tc>
        <w:tc>
          <w:tcPr>
            <w:tcW w:w="6036"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color w:val="333333"/>
                <w:szCs w:val="28"/>
              </w:rPr>
            </w:pPr>
            <w:r w:rsidRPr="009353A9">
              <w:rPr>
                <w:color w:val="333333"/>
                <w:szCs w:val="28"/>
              </w:rPr>
              <w:t>Nộp trực tiếp tại Ủy ban nhân dân cấp xã.</w:t>
            </w:r>
          </w:p>
        </w:tc>
      </w:tr>
      <w:tr w:rsidR="00FD22EB" w:rsidRPr="009353A9" w:rsidTr="00575196">
        <w:trPr>
          <w:gridAfter w:val="1"/>
          <w:wAfter w:w="20" w:type="dxa"/>
        </w:trPr>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Thành phần hồ sơ</w:t>
            </w:r>
          </w:p>
        </w:tc>
        <w:tc>
          <w:tcPr>
            <w:tcW w:w="6036"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tbl>
            <w:tblPr>
              <w:tblW w:w="8340" w:type="dxa"/>
              <w:tblLayout w:type="fixed"/>
              <w:tblCellMar>
                <w:left w:w="0" w:type="dxa"/>
                <w:right w:w="0" w:type="dxa"/>
              </w:tblCellMar>
              <w:tblLook w:val="04A0" w:firstRow="1" w:lastRow="0" w:firstColumn="1" w:lastColumn="0" w:noHBand="0" w:noVBand="1"/>
            </w:tblPr>
            <w:tblGrid>
              <w:gridCol w:w="1103"/>
              <w:gridCol w:w="3067"/>
              <w:gridCol w:w="2085"/>
              <w:gridCol w:w="2085"/>
            </w:tblGrid>
            <w:tr w:rsidR="00FD22EB" w:rsidRPr="009353A9" w:rsidTr="00575196">
              <w:tc>
                <w:tcPr>
                  <w:tcW w:w="1103"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color w:val="333333"/>
                      <w:szCs w:val="28"/>
                    </w:rPr>
                  </w:pPr>
                  <w:r w:rsidRPr="009353A9">
                    <w:rPr>
                      <w:color w:val="333333"/>
                      <w:szCs w:val="28"/>
                    </w:rPr>
                    <w:t>STT</w:t>
                  </w:r>
                </w:p>
              </w:tc>
              <w:tc>
                <w:tcPr>
                  <w:tcW w:w="306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color w:val="333333"/>
                      <w:szCs w:val="28"/>
                    </w:rPr>
                  </w:pPr>
                  <w:r w:rsidRPr="009353A9">
                    <w:rPr>
                      <w:color w:val="333333"/>
                      <w:szCs w:val="28"/>
                    </w:rPr>
                    <w:t>Loại giấy tờ</w:t>
                  </w:r>
                </w:p>
              </w:tc>
              <w:tc>
                <w:tcPr>
                  <w:tcW w:w="2085"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color w:val="333333"/>
                      <w:szCs w:val="28"/>
                    </w:rPr>
                  </w:pPr>
                  <w:r w:rsidRPr="009353A9">
                    <w:rPr>
                      <w:color w:val="333333"/>
                      <w:szCs w:val="28"/>
                    </w:rPr>
                    <w:t>Mẫu đơn, tờ khai</w:t>
                  </w:r>
                </w:p>
              </w:tc>
              <w:tc>
                <w:tcPr>
                  <w:tcW w:w="2085"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Số lượng</w:t>
                  </w:r>
                </w:p>
              </w:tc>
            </w:tr>
            <w:tr w:rsidR="00FD22EB" w:rsidRPr="009353A9" w:rsidTr="00575196">
              <w:tc>
                <w:tcPr>
                  <w:tcW w:w="110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szCs w:val="28"/>
                    </w:rPr>
                  </w:pPr>
                  <w:r w:rsidRPr="009353A9">
                    <w:rPr>
                      <w:szCs w:val="28"/>
                    </w:rPr>
                    <w:t>1</w:t>
                  </w:r>
                </w:p>
              </w:tc>
              <w:tc>
                <w:tcPr>
                  <w:tcW w:w="306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szCs w:val="28"/>
                    </w:rPr>
                  </w:pPr>
                  <w:r w:rsidRPr="009353A9">
                    <w:rPr>
                      <w:szCs w:val="28"/>
                    </w:rPr>
                    <w:t>(1) Văn bản đề nghị tặng Giấy khen Gia đình văn hóa của Trưởng Khu dân cư (kèm theo danh sách hộ gia đình đủ tiêu chuẩn).</w:t>
                  </w:r>
                </w:p>
              </w:tc>
              <w:tc>
                <w:tcPr>
                  <w:tcW w:w="20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szCs w:val="28"/>
                    </w:rPr>
                  </w:pPr>
                </w:p>
              </w:tc>
              <w:tc>
                <w:tcPr>
                  <w:tcW w:w="20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szCs w:val="28"/>
                    </w:rPr>
                  </w:pPr>
                </w:p>
              </w:tc>
            </w:tr>
            <w:tr w:rsidR="00FD22EB" w:rsidRPr="009353A9" w:rsidTr="00575196">
              <w:tc>
                <w:tcPr>
                  <w:tcW w:w="110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szCs w:val="28"/>
                    </w:rPr>
                  </w:pPr>
                  <w:r w:rsidRPr="009353A9">
                    <w:rPr>
                      <w:szCs w:val="28"/>
                    </w:rPr>
                    <w:t>2</w:t>
                  </w:r>
                </w:p>
              </w:tc>
              <w:tc>
                <w:tcPr>
                  <w:tcW w:w="306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szCs w:val="28"/>
                    </w:rPr>
                  </w:pPr>
                  <w:r w:rsidRPr="009353A9">
                    <w:rPr>
                      <w:szCs w:val="28"/>
                    </w:rPr>
                    <w:t>(2) Bản sao Quyết định công nhận danh hiệu Gia đình văn hóa của các hộ gia đình trong 03 năm liên tục.</w:t>
                  </w:r>
                </w:p>
              </w:tc>
              <w:tc>
                <w:tcPr>
                  <w:tcW w:w="20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szCs w:val="28"/>
                    </w:rPr>
                  </w:pPr>
                </w:p>
              </w:tc>
              <w:tc>
                <w:tcPr>
                  <w:tcW w:w="20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szCs w:val="28"/>
                    </w:rPr>
                  </w:pPr>
                </w:p>
              </w:tc>
            </w:tr>
            <w:tr w:rsidR="00FD22EB" w:rsidRPr="009353A9" w:rsidTr="00575196">
              <w:tc>
                <w:tcPr>
                  <w:tcW w:w="110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szCs w:val="28"/>
                    </w:rPr>
                  </w:pPr>
                  <w:r w:rsidRPr="009353A9">
                    <w:rPr>
                      <w:szCs w:val="28"/>
                    </w:rPr>
                    <w:t>3</w:t>
                  </w:r>
                </w:p>
              </w:tc>
              <w:tc>
                <w:tcPr>
                  <w:tcW w:w="306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szCs w:val="28"/>
                    </w:rPr>
                  </w:pPr>
                  <w:r w:rsidRPr="009353A9">
                    <w:rPr>
                      <w:szCs w:val="28"/>
                    </w:rPr>
                    <w:t>(3) Biên bản họp xét tặng Giấy khen Gia đình văn hóa (Mẫu số 08, Phụ lục ban hành kèm theo Nghị định số 122/2018/NĐ-CP ngày 17 tháng 9 năm 2018 của Chính phủ quy định về xét tặng danh hiệu “Gia đình văn hóa”; “Thôn văn hóa”, “Làng văn hóa”, “Ấp văn hóa”, “Bản văn hóa”, “Tổ dân phố văn hóa”).</w:t>
                  </w:r>
                </w:p>
              </w:tc>
              <w:tc>
                <w:tcPr>
                  <w:tcW w:w="20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4F1937" w:rsidP="00FD22EB">
                  <w:pPr>
                    <w:numPr>
                      <w:ilvl w:val="0"/>
                      <w:numId w:val="1"/>
                    </w:numPr>
                    <w:spacing w:line="240" w:lineRule="atLeast"/>
                    <w:ind w:left="0"/>
                    <w:textAlignment w:val="baseline"/>
                    <w:rPr>
                      <w:szCs w:val="28"/>
                    </w:rPr>
                  </w:pPr>
                  <w:hyperlink r:id="rId6" w:history="1">
                    <w:r w:rsidR="00FD22EB" w:rsidRPr="00314193">
                      <w:rPr>
                        <w:color w:val="19467F"/>
                        <w:szCs w:val="28"/>
                      </w:rPr>
                      <w:t>Mẫu số 08.docx</w:t>
                    </w:r>
                  </w:hyperlink>
                </w:p>
              </w:tc>
              <w:tc>
                <w:tcPr>
                  <w:tcW w:w="20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szCs w:val="28"/>
                    </w:rPr>
                  </w:pPr>
                </w:p>
              </w:tc>
            </w:tr>
          </w:tbl>
          <w:p w:rsidR="00FD22EB" w:rsidRPr="009353A9" w:rsidRDefault="00FD22EB" w:rsidP="00575196">
            <w:pPr>
              <w:rPr>
                <w:color w:val="333333"/>
                <w:szCs w:val="28"/>
              </w:rPr>
            </w:pPr>
          </w:p>
        </w:tc>
      </w:tr>
      <w:tr w:rsidR="00FD22EB" w:rsidRPr="009353A9" w:rsidTr="00575196">
        <w:trPr>
          <w:gridAfter w:val="1"/>
          <w:wAfter w:w="20" w:type="dxa"/>
        </w:trPr>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Số bộ hồ sơ</w:t>
            </w:r>
          </w:p>
        </w:tc>
        <w:tc>
          <w:tcPr>
            <w:tcW w:w="6036"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color w:val="333333"/>
                <w:szCs w:val="28"/>
              </w:rPr>
            </w:pPr>
            <w:r w:rsidRPr="009353A9">
              <w:rPr>
                <w:color w:val="333333"/>
                <w:szCs w:val="28"/>
              </w:rPr>
              <w:t>01 (bộ)</w:t>
            </w:r>
          </w:p>
        </w:tc>
      </w:tr>
      <w:tr w:rsidR="00FD22EB" w:rsidRPr="009353A9" w:rsidTr="00575196">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Phí</w:t>
            </w:r>
          </w:p>
        </w:tc>
        <w:tc>
          <w:tcPr>
            <w:tcW w:w="532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color w:val="333333"/>
                <w:szCs w:val="28"/>
              </w:rPr>
            </w:pPr>
            <w:r w:rsidRPr="009353A9">
              <w:rPr>
                <w:color w:val="333333"/>
                <w:szCs w:val="28"/>
              </w:rPr>
              <w:t>Không có thông tin</w:t>
            </w:r>
          </w:p>
        </w:tc>
        <w:tc>
          <w:tcPr>
            <w:tcW w:w="709" w:type="dxa"/>
            <w:shd w:val="clear" w:color="auto" w:fill="FFFFFF"/>
            <w:vAlign w:val="bottom"/>
            <w:hideMark/>
          </w:tcPr>
          <w:p w:rsidR="00FD22EB" w:rsidRPr="009353A9" w:rsidRDefault="00FD22EB" w:rsidP="00575196">
            <w:pPr>
              <w:rPr>
                <w:szCs w:val="28"/>
              </w:rPr>
            </w:pPr>
          </w:p>
        </w:tc>
        <w:tc>
          <w:tcPr>
            <w:tcW w:w="20" w:type="dxa"/>
            <w:shd w:val="clear" w:color="auto" w:fill="FFFFFF"/>
            <w:vAlign w:val="bottom"/>
            <w:hideMark/>
          </w:tcPr>
          <w:p w:rsidR="00FD22EB" w:rsidRPr="009353A9" w:rsidRDefault="00FD22EB" w:rsidP="00575196">
            <w:pPr>
              <w:rPr>
                <w:szCs w:val="28"/>
              </w:rPr>
            </w:pPr>
          </w:p>
        </w:tc>
      </w:tr>
      <w:tr w:rsidR="00FD22EB" w:rsidRPr="009353A9" w:rsidTr="00575196">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Lệ phí</w:t>
            </w:r>
          </w:p>
        </w:tc>
        <w:tc>
          <w:tcPr>
            <w:tcW w:w="532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color w:val="333333"/>
                <w:szCs w:val="28"/>
              </w:rPr>
            </w:pPr>
            <w:r w:rsidRPr="009353A9">
              <w:rPr>
                <w:color w:val="333333"/>
                <w:szCs w:val="28"/>
              </w:rPr>
              <w:t>Không có thông tin</w:t>
            </w:r>
          </w:p>
        </w:tc>
        <w:tc>
          <w:tcPr>
            <w:tcW w:w="709" w:type="dxa"/>
            <w:shd w:val="clear" w:color="auto" w:fill="FFFFFF"/>
            <w:vAlign w:val="bottom"/>
            <w:hideMark/>
          </w:tcPr>
          <w:p w:rsidR="00FD22EB" w:rsidRPr="009353A9" w:rsidRDefault="00FD22EB" w:rsidP="00575196">
            <w:pPr>
              <w:rPr>
                <w:szCs w:val="28"/>
              </w:rPr>
            </w:pPr>
          </w:p>
        </w:tc>
        <w:tc>
          <w:tcPr>
            <w:tcW w:w="20" w:type="dxa"/>
            <w:shd w:val="clear" w:color="auto" w:fill="FFFFFF"/>
            <w:vAlign w:val="bottom"/>
            <w:hideMark/>
          </w:tcPr>
          <w:p w:rsidR="00FD22EB" w:rsidRPr="009353A9" w:rsidRDefault="00FD22EB" w:rsidP="00575196">
            <w:pPr>
              <w:rPr>
                <w:szCs w:val="28"/>
              </w:rPr>
            </w:pPr>
          </w:p>
        </w:tc>
      </w:tr>
      <w:tr w:rsidR="00FD22EB" w:rsidRPr="009353A9" w:rsidTr="00575196">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Mức giá</w:t>
            </w:r>
          </w:p>
        </w:tc>
        <w:tc>
          <w:tcPr>
            <w:tcW w:w="532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color w:val="333333"/>
                <w:szCs w:val="28"/>
              </w:rPr>
            </w:pPr>
            <w:r w:rsidRPr="009353A9">
              <w:rPr>
                <w:color w:val="333333"/>
                <w:szCs w:val="28"/>
              </w:rPr>
              <w:t>Không có thông tin</w:t>
            </w:r>
          </w:p>
        </w:tc>
        <w:tc>
          <w:tcPr>
            <w:tcW w:w="709" w:type="dxa"/>
            <w:shd w:val="clear" w:color="auto" w:fill="FFFFFF"/>
            <w:vAlign w:val="bottom"/>
            <w:hideMark/>
          </w:tcPr>
          <w:p w:rsidR="00FD22EB" w:rsidRPr="009353A9" w:rsidRDefault="00FD22EB" w:rsidP="00575196">
            <w:pPr>
              <w:rPr>
                <w:szCs w:val="28"/>
              </w:rPr>
            </w:pPr>
          </w:p>
        </w:tc>
        <w:tc>
          <w:tcPr>
            <w:tcW w:w="20" w:type="dxa"/>
            <w:shd w:val="clear" w:color="auto" w:fill="FFFFFF"/>
            <w:vAlign w:val="bottom"/>
            <w:hideMark/>
          </w:tcPr>
          <w:p w:rsidR="00FD22EB" w:rsidRPr="009353A9" w:rsidRDefault="00FD22EB" w:rsidP="00575196">
            <w:pPr>
              <w:rPr>
                <w:szCs w:val="28"/>
              </w:rPr>
            </w:pPr>
          </w:p>
        </w:tc>
      </w:tr>
      <w:tr w:rsidR="00FD22EB" w:rsidRPr="009353A9" w:rsidTr="00575196">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Thời hạn giải quyết</w:t>
            </w:r>
          </w:p>
        </w:tc>
        <w:tc>
          <w:tcPr>
            <w:tcW w:w="532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textAlignment w:val="baseline"/>
              <w:rPr>
                <w:color w:val="333333"/>
                <w:szCs w:val="28"/>
              </w:rPr>
            </w:pPr>
            <w:r w:rsidRPr="009353A9">
              <w:rPr>
                <w:color w:val="333333"/>
                <w:szCs w:val="28"/>
              </w:rPr>
              <w:t>Trong thời hạn 05 ngày làm việc, kể từ ngày nhận được hồ sơ đề nghị tặng Giấy khen, Chủ tịch Ủy ban nhân dân cấp xã ra Quyết định tặng Giấy khen Gia đình văn hóa.</w:t>
            </w:r>
          </w:p>
          <w:p w:rsidR="00FD22EB" w:rsidRPr="009353A9" w:rsidRDefault="00FD22EB" w:rsidP="00575196">
            <w:pPr>
              <w:rPr>
                <w:color w:val="333333"/>
                <w:szCs w:val="28"/>
              </w:rPr>
            </w:pPr>
          </w:p>
        </w:tc>
        <w:tc>
          <w:tcPr>
            <w:tcW w:w="709" w:type="dxa"/>
            <w:shd w:val="clear" w:color="auto" w:fill="FFFFFF"/>
            <w:vAlign w:val="bottom"/>
            <w:hideMark/>
          </w:tcPr>
          <w:p w:rsidR="00FD22EB" w:rsidRPr="009353A9" w:rsidRDefault="00FD22EB" w:rsidP="00575196">
            <w:pPr>
              <w:rPr>
                <w:szCs w:val="28"/>
              </w:rPr>
            </w:pPr>
          </w:p>
        </w:tc>
        <w:tc>
          <w:tcPr>
            <w:tcW w:w="20" w:type="dxa"/>
            <w:shd w:val="clear" w:color="auto" w:fill="FFFFFF"/>
            <w:vAlign w:val="bottom"/>
            <w:hideMark/>
          </w:tcPr>
          <w:p w:rsidR="00FD22EB" w:rsidRPr="009353A9" w:rsidRDefault="00FD22EB" w:rsidP="00575196">
            <w:pPr>
              <w:rPr>
                <w:szCs w:val="28"/>
              </w:rPr>
            </w:pPr>
          </w:p>
        </w:tc>
      </w:tr>
      <w:tr w:rsidR="00FD22EB" w:rsidRPr="009353A9" w:rsidTr="00575196">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lastRenderedPageBreak/>
              <w:t>Đối tượng thực hiện</w:t>
            </w:r>
          </w:p>
        </w:tc>
        <w:tc>
          <w:tcPr>
            <w:tcW w:w="532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color w:val="333333"/>
                <w:szCs w:val="28"/>
              </w:rPr>
            </w:pPr>
            <w:r w:rsidRPr="009353A9">
              <w:rPr>
                <w:color w:val="333333"/>
                <w:szCs w:val="28"/>
              </w:rPr>
              <w:t>- tổ chức</w:t>
            </w:r>
          </w:p>
        </w:tc>
        <w:tc>
          <w:tcPr>
            <w:tcW w:w="709" w:type="dxa"/>
            <w:shd w:val="clear" w:color="auto" w:fill="FFFFFF"/>
            <w:vAlign w:val="bottom"/>
            <w:hideMark/>
          </w:tcPr>
          <w:p w:rsidR="00FD22EB" w:rsidRPr="009353A9" w:rsidRDefault="00FD22EB" w:rsidP="00575196">
            <w:pPr>
              <w:rPr>
                <w:szCs w:val="28"/>
              </w:rPr>
            </w:pPr>
          </w:p>
        </w:tc>
        <w:tc>
          <w:tcPr>
            <w:tcW w:w="20" w:type="dxa"/>
            <w:shd w:val="clear" w:color="auto" w:fill="FFFFFF"/>
            <w:vAlign w:val="bottom"/>
            <w:hideMark/>
          </w:tcPr>
          <w:p w:rsidR="00FD22EB" w:rsidRPr="009353A9" w:rsidRDefault="00FD22EB" w:rsidP="00575196">
            <w:pPr>
              <w:rPr>
                <w:szCs w:val="28"/>
              </w:rPr>
            </w:pPr>
          </w:p>
        </w:tc>
      </w:tr>
      <w:tr w:rsidR="00FD22EB" w:rsidRPr="009353A9" w:rsidTr="00575196">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Cơ quan thực hiện</w:t>
            </w:r>
          </w:p>
        </w:tc>
        <w:tc>
          <w:tcPr>
            <w:tcW w:w="532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color w:val="333333"/>
                <w:szCs w:val="28"/>
              </w:rPr>
            </w:pPr>
            <w:r w:rsidRPr="009353A9">
              <w:rPr>
                <w:color w:val="333333"/>
                <w:szCs w:val="28"/>
              </w:rPr>
              <w:t>Ủy ban nhân dân cấp xã</w:t>
            </w:r>
          </w:p>
        </w:tc>
        <w:tc>
          <w:tcPr>
            <w:tcW w:w="709" w:type="dxa"/>
            <w:shd w:val="clear" w:color="auto" w:fill="FFFFFF"/>
            <w:vAlign w:val="bottom"/>
            <w:hideMark/>
          </w:tcPr>
          <w:p w:rsidR="00FD22EB" w:rsidRPr="009353A9" w:rsidRDefault="00FD22EB" w:rsidP="00575196">
            <w:pPr>
              <w:rPr>
                <w:szCs w:val="28"/>
              </w:rPr>
            </w:pPr>
          </w:p>
        </w:tc>
        <w:tc>
          <w:tcPr>
            <w:tcW w:w="20" w:type="dxa"/>
            <w:shd w:val="clear" w:color="auto" w:fill="FFFFFF"/>
            <w:vAlign w:val="bottom"/>
            <w:hideMark/>
          </w:tcPr>
          <w:p w:rsidR="00FD22EB" w:rsidRPr="009353A9" w:rsidRDefault="00FD22EB" w:rsidP="00575196">
            <w:pPr>
              <w:rPr>
                <w:szCs w:val="28"/>
              </w:rPr>
            </w:pPr>
          </w:p>
        </w:tc>
      </w:tr>
      <w:tr w:rsidR="00FD22EB" w:rsidRPr="009353A9" w:rsidTr="00575196">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Cơ quan có thẩm quyền quyết định</w:t>
            </w:r>
          </w:p>
        </w:tc>
        <w:tc>
          <w:tcPr>
            <w:tcW w:w="532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color w:val="333333"/>
                <w:szCs w:val="28"/>
              </w:rPr>
            </w:pPr>
            <w:r w:rsidRPr="009353A9">
              <w:rPr>
                <w:color w:val="333333"/>
                <w:szCs w:val="28"/>
              </w:rPr>
              <w:t>Ủy ban nhân dân cấp xã</w:t>
            </w:r>
          </w:p>
        </w:tc>
        <w:tc>
          <w:tcPr>
            <w:tcW w:w="709" w:type="dxa"/>
            <w:shd w:val="clear" w:color="auto" w:fill="FFFFFF"/>
            <w:vAlign w:val="bottom"/>
            <w:hideMark/>
          </w:tcPr>
          <w:p w:rsidR="00FD22EB" w:rsidRPr="009353A9" w:rsidRDefault="00FD22EB" w:rsidP="00575196">
            <w:pPr>
              <w:rPr>
                <w:szCs w:val="28"/>
              </w:rPr>
            </w:pPr>
          </w:p>
        </w:tc>
        <w:tc>
          <w:tcPr>
            <w:tcW w:w="20" w:type="dxa"/>
            <w:shd w:val="clear" w:color="auto" w:fill="FFFFFF"/>
            <w:vAlign w:val="bottom"/>
            <w:hideMark/>
          </w:tcPr>
          <w:p w:rsidR="00FD22EB" w:rsidRPr="009353A9" w:rsidRDefault="00FD22EB" w:rsidP="00575196">
            <w:pPr>
              <w:rPr>
                <w:szCs w:val="28"/>
              </w:rPr>
            </w:pPr>
          </w:p>
        </w:tc>
      </w:tr>
      <w:tr w:rsidR="00FD22EB" w:rsidRPr="009353A9" w:rsidTr="00575196">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Địa chỉ tiếp nhận hồ sơ</w:t>
            </w:r>
          </w:p>
        </w:tc>
        <w:tc>
          <w:tcPr>
            <w:tcW w:w="532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color w:val="333333"/>
                <w:szCs w:val="28"/>
              </w:rPr>
            </w:pPr>
            <w:r w:rsidRPr="009353A9">
              <w:rPr>
                <w:color w:val="3C763D"/>
                <w:szCs w:val="28"/>
                <w:bdr w:val="none" w:sz="0" w:space="0" w:color="auto" w:frame="1"/>
              </w:rPr>
              <w:t>Ủy ban nhân dân cấp xã</w:t>
            </w:r>
          </w:p>
        </w:tc>
        <w:tc>
          <w:tcPr>
            <w:tcW w:w="709" w:type="dxa"/>
            <w:shd w:val="clear" w:color="auto" w:fill="FFFFFF"/>
            <w:vAlign w:val="bottom"/>
            <w:hideMark/>
          </w:tcPr>
          <w:p w:rsidR="00FD22EB" w:rsidRPr="009353A9" w:rsidRDefault="00FD22EB" w:rsidP="00575196">
            <w:pPr>
              <w:rPr>
                <w:szCs w:val="28"/>
              </w:rPr>
            </w:pPr>
          </w:p>
        </w:tc>
        <w:tc>
          <w:tcPr>
            <w:tcW w:w="20" w:type="dxa"/>
            <w:shd w:val="clear" w:color="auto" w:fill="FFFFFF"/>
            <w:vAlign w:val="bottom"/>
            <w:hideMark/>
          </w:tcPr>
          <w:p w:rsidR="00FD22EB" w:rsidRPr="009353A9" w:rsidRDefault="00FD22EB" w:rsidP="00575196">
            <w:pPr>
              <w:rPr>
                <w:szCs w:val="28"/>
              </w:rPr>
            </w:pPr>
          </w:p>
        </w:tc>
      </w:tr>
      <w:tr w:rsidR="00FD22EB" w:rsidRPr="009353A9" w:rsidTr="00575196">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Cơ quan được ủy quyền</w:t>
            </w:r>
          </w:p>
        </w:tc>
        <w:tc>
          <w:tcPr>
            <w:tcW w:w="532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color w:val="333333"/>
                <w:szCs w:val="28"/>
              </w:rPr>
            </w:pPr>
            <w:r w:rsidRPr="009353A9">
              <w:rPr>
                <w:color w:val="333333"/>
                <w:szCs w:val="28"/>
              </w:rPr>
              <w:t>Không có thông tin</w:t>
            </w:r>
          </w:p>
        </w:tc>
        <w:tc>
          <w:tcPr>
            <w:tcW w:w="709" w:type="dxa"/>
            <w:shd w:val="clear" w:color="auto" w:fill="FFFFFF"/>
            <w:vAlign w:val="bottom"/>
            <w:hideMark/>
          </w:tcPr>
          <w:p w:rsidR="00FD22EB" w:rsidRPr="009353A9" w:rsidRDefault="00FD22EB" w:rsidP="00575196">
            <w:pPr>
              <w:rPr>
                <w:szCs w:val="28"/>
              </w:rPr>
            </w:pPr>
          </w:p>
        </w:tc>
        <w:tc>
          <w:tcPr>
            <w:tcW w:w="20" w:type="dxa"/>
            <w:shd w:val="clear" w:color="auto" w:fill="FFFFFF"/>
            <w:vAlign w:val="bottom"/>
            <w:hideMark/>
          </w:tcPr>
          <w:p w:rsidR="00FD22EB" w:rsidRPr="009353A9" w:rsidRDefault="00FD22EB" w:rsidP="00575196">
            <w:pPr>
              <w:rPr>
                <w:szCs w:val="28"/>
              </w:rPr>
            </w:pPr>
          </w:p>
        </w:tc>
      </w:tr>
      <w:tr w:rsidR="00FD22EB" w:rsidRPr="009353A9" w:rsidTr="00575196">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Cơ quan phối hợp</w:t>
            </w:r>
          </w:p>
        </w:tc>
        <w:tc>
          <w:tcPr>
            <w:tcW w:w="532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color w:val="333333"/>
                <w:szCs w:val="28"/>
              </w:rPr>
            </w:pPr>
            <w:r w:rsidRPr="009353A9">
              <w:rPr>
                <w:color w:val="333333"/>
                <w:szCs w:val="28"/>
              </w:rPr>
              <w:t>Không có thông tin</w:t>
            </w:r>
          </w:p>
        </w:tc>
        <w:tc>
          <w:tcPr>
            <w:tcW w:w="709" w:type="dxa"/>
            <w:shd w:val="clear" w:color="auto" w:fill="FFFFFF"/>
            <w:vAlign w:val="bottom"/>
            <w:hideMark/>
          </w:tcPr>
          <w:p w:rsidR="00FD22EB" w:rsidRPr="009353A9" w:rsidRDefault="00FD22EB" w:rsidP="00575196">
            <w:pPr>
              <w:rPr>
                <w:szCs w:val="28"/>
              </w:rPr>
            </w:pPr>
          </w:p>
        </w:tc>
        <w:tc>
          <w:tcPr>
            <w:tcW w:w="20" w:type="dxa"/>
            <w:shd w:val="clear" w:color="auto" w:fill="FFFFFF"/>
            <w:vAlign w:val="bottom"/>
            <w:hideMark/>
          </w:tcPr>
          <w:p w:rsidR="00FD22EB" w:rsidRPr="009353A9" w:rsidRDefault="00FD22EB" w:rsidP="00575196">
            <w:pPr>
              <w:rPr>
                <w:szCs w:val="28"/>
              </w:rPr>
            </w:pPr>
          </w:p>
        </w:tc>
      </w:tr>
      <w:tr w:rsidR="00FD22EB" w:rsidRPr="009353A9" w:rsidTr="00575196">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Kết quả thực hiện</w:t>
            </w:r>
          </w:p>
        </w:tc>
        <w:tc>
          <w:tcPr>
            <w:tcW w:w="532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color w:val="333333"/>
                <w:szCs w:val="28"/>
              </w:rPr>
            </w:pPr>
            <w:r w:rsidRPr="009353A9">
              <w:rPr>
                <w:color w:val="333333"/>
                <w:szCs w:val="28"/>
              </w:rPr>
              <w:t>Quyết định và Giấy khen Gia đình văn hóa.</w:t>
            </w:r>
          </w:p>
        </w:tc>
        <w:tc>
          <w:tcPr>
            <w:tcW w:w="709" w:type="dxa"/>
            <w:shd w:val="clear" w:color="auto" w:fill="FFFFFF"/>
            <w:vAlign w:val="bottom"/>
            <w:hideMark/>
          </w:tcPr>
          <w:p w:rsidR="00FD22EB" w:rsidRPr="009353A9" w:rsidRDefault="00FD22EB" w:rsidP="00575196">
            <w:pPr>
              <w:rPr>
                <w:szCs w:val="28"/>
              </w:rPr>
            </w:pPr>
          </w:p>
        </w:tc>
        <w:tc>
          <w:tcPr>
            <w:tcW w:w="20" w:type="dxa"/>
            <w:shd w:val="clear" w:color="auto" w:fill="FFFFFF"/>
            <w:vAlign w:val="bottom"/>
            <w:hideMark/>
          </w:tcPr>
          <w:p w:rsidR="00FD22EB" w:rsidRPr="009353A9" w:rsidRDefault="00FD22EB" w:rsidP="00575196">
            <w:pPr>
              <w:rPr>
                <w:szCs w:val="28"/>
              </w:rPr>
            </w:pPr>
          </w:p>
        </w:tc>
      </w:tr>
      <w:tr w:rsidR="00FD22EB" w:rsidRPr="009353A9" w:rsidTr="00575196">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Căn cứ pháp lý của TTHC</w:t>
            </w:r>
          </w:p>
        </w:tc>
        <w:tc>
          <w:tcPr>
            <w:tcW w:w="532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Default="00166039" w:rsidP="00B43DC4">
            <w:pPr>
              <w:spacing w:line="270" w:lineRule="atLeast"/>
              <w:jc w:val="both"/>
              <w:textAlignment w:val="baseline"/>
              <w:rPr>
                <w:color w:val="19467F"/>
                <w:szCs w:val="28"/>
              </w:rPr>
            </w:pPr>
            <w:r>
              <w:t>1.</w:t>
            </w:r>
            <w:hyperlink r:id="rId7" w:tgtFrame="_blank" w:tooltip="Nghị định số 122/2018/NĐ-CP" w:history="1">
              <w:r w:rsidR="00FD22EB" w:rsidRPr="00166039">
                <w:rPr>
                  <w:color w:val="19467F"/>
                  <w:szCs w:val="28"/>
                </w:rPr>
                <w:t>Nghị định số 122/2018/NĐ-CP</w:t>
              </w:r>
            </w:hyperlink>
            <w:r w:rsidRPr="00166039">
              <w:rPr>
                <w:color w:val="19467F"/>
                <w:szCs w:val="28"/>
              </w:rPr>
              <w:t xml:space="preserve"> ngày 17 tháng 9 năm 2018 của Chính Phủ quy định </w:t>
            </w:r>
            <w:r>
              <w:rPr>
                <w:color w:val="19467F"/>
                <w:szCs w:val="28"/>
              </w:rPr>
              <w:t>về xét tặng danh hiệu “Gia đình văn hóa”, “Thôn văn hóa”; “Làng văn hóa”; “Ấp văn hóa”, “Bản văn hóa”, “Tổ dân phố văn hóa”. Có hiệu lực thi hành kể từ ngày 05 tháng 11 năm 2018.</w:t>
            </w:r>
          </w:p>
          <w:p w:rsidR="00166039" w:rsidRPr="00166039" w:rsidRDefault="00166039" w:rsidP="00B43DC4">
            <w:pPr>
              <w:spacing w:line="270" w:lineRule="atLeast"/>
              <w:jc w:val="both"/>
              <w:textAlignment w:val="baseline"/>
              <w:rPr>
                <w:color w:val="333333"/>
                <w:szCs w:val="28"/>
              </w:rPr>
            </w:pPr>
            <w:r>
              <w:rPr>
                <w:color w:val="333333"/>
                <w:szCs w:val="28"/>
              </w:rPr>
              <w:t>2.Quyết định số 3978/QĐ-BVHTTDL ngày 11/12/2020 của Bộ trưởng Bộ văn hóa, thể thao và du lịch về việc công bố thủ tục hành chính</w:t>
            </w:r>
            <w:r w:rsidR="00B43DC4">
              <w:rPr>
                <w:color w:val="333333"/>
                <w:szCs w:val="28"/>
              </w:rPr>
              <w:t xml:space="preserve"> chuẩn hóa năm 2020 thuộc phạm vi quản lý của Bộ văn hoá, thể thao và Du lịch.</w:t>
            </w:r>
          </w:p>
        </w:tc>
        <w:tc>
          <w:tcPr>
            <w:tcW w:w="709" w:type="dxa"/>
            <w:shd w:val="clear" w:color="auto" w:fill="FFFFFF"/>
            <w:vAlign w:val="bottom"/>
            <w:hideMark/>
          </w:tcPr>
          <w:p w:rsidR="00FD22EB" w:rsidRPr="009353A9" w:rsidRDefault="00FD22EB" w:rsidP="00575196">
            <w:pPr>
              <w:rPr>
                <w:szCs w:val="28"/>
              </w:rPr>
            </w:pPr>
          </w:p>
        </w:tc>
        <w:tc>
          <w:tcPr>
            <w:tcW w:w="20" w:type="dxa"/>
            <w:shd w:val="clear" w:color="auto" w:fill="FFFFFF"/>
            <w:vAlign w:val="bottom"/>
            <w:hideMark/>
          </w:tcPr>
          <w:p w:rsidR="00FD22EB" w:rsidRPr="009353A9" w:rsidRDefault="00FD22EB" w:rsidP="00575196">
            <w:pPr>
              <w:rPr>
                <w:szCs w:val="28"/>
              </w:rPr>
            </w:pPr>
          </w:p>
        </w:tc>
      </w:tr>
      <w:tr w:rsidR="00FD22EB" w:rsidRPr="009353A9" w:rsidTr="00575196">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Yêu cầu hoặc điều kiện để thực hiện TTHC</w:t>
            </w:r>
          </w:p>
        </w:tc>
        <w:tc>
          <w:tcPr>
            <w:tcW w:w="532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textAlignment w:val="baseline"/>
              <w:rPr>
                <w:color w:val="333333"/>
                <w:szCs w:val="28"/>
              </w:rPr>
            </w:pPr>
            <w:r w:rsidRPr="009353A9">
              <w:rPr>
                <w:color w:val="333333"/>
                <w:szCs w:val="28"/>
              </w:rPr>
              <w:t>Hộ gia đình được công nhận danh hiệu Gia đình văn hóa trong 03 năm liên tục.</w:t>
            </w:r>
          </w:p>
          <w:p w:rsidR="00FD22EB" w:rsidRPr="009353A9" w:rsidRDefault="00FD22EB" w:rsidP="00575196">
            <w:pPr>
              <w:rPr>
                <w:color w:val="333333"/>
                <w:szCs w:val="28"/>
              </w:rPr>
            </w:pPr>
          </w:p>
        </w:tc>
        <w:tc>
          <w:tcPr>
            <w:tcW w:w="709" w:type="dxa"/>
            <w:shd w:val="clear" w:color="auto" w:fill="FFFFFF"/>
            <w:vAlign w:val="bottom"/>
            <w:hideMark/>
          </w:tcPr>
          <w:p w:rsidR="00FD22EB" w:rsidRPr="009353A9" w:rsidRDefault="00FD22EB" w:rsidP="00575196">
            <w:pPr>
              <w:rPr>
                <w:szCs w:val="28"/>
              </w:rPr>
            </w:pPr>
          </w:p>
        </w:tc>
        <w:tc>
          <w:tcPr>
            <w:tcW w:w="20" w:type="dxa"/>
            <w:shd w:val="clear" w:color="auto" w:fill="FFFFFF"/>
            <w:vAlign w:val="bottom"/>
            <w:hideMark/>
          </w:tcPr>
          <w:p w:rsidR="00FD22EB" w:rsidRPr="009353A9" w:rsidRDefault="00FD22EB" w:rsidP="00575196">
            <w:pPr>
              <w:rPr>
                <w:szCs w:val="28"/>
              </w:rPr>
            </w:pPr>
          </w:p>
        </w:tc>
      </w:tr>
      <w:tr w:rsidR="00FD22EB" w:rsidRPr="009353A9" w:rsidTr="00575196">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9353A9" w:rsidRDefault="00FD22EB" w:rsidP="00575196">
            <w:pPr>
              <w:rPr>
                <w:b/>
                <w:bCs/>
                <w:color w:val="333333"/>
                <w:szCs w:val="28"/>
              </w:rPr>
            </w:pPr>
            <w:r w:rsidRPr="009353A9">
              <w:rPr>
                <w:b/>
                <w:bCs/>
                <w:color w:val="333333"/>
                <w:szCs w:val="28"/>
              </w:rPr>
              <w:t>Đánh giá tác động TTHC</w:t>
            </w:r>
          </w:p>
        </w:tc>
        <w:tc>
          <w:tcPr>
            <w:tcW w:w="532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9353A9" w:rsidRDefault="00FD22EB" w:rsidP="00575196">
            <w:pPr>
              <w:rPr>
                <w:color w:val="333333"/>
                <w:szCs w:val="28"/>
              </w:rPr>
            </w:pPr>
            <w:r w:rsidRPr="009353A9">
              <w:rPr>
                <w:color w:val="333333"/>
                <w:szCs w:val="28"/>
              </w:rPr>
              <w:t>Không có thông tin</w:t>
            </w:r>
          </w:p>
        </w:tc>
        <w:tc>
          <w:tcPr>
            <w:tcW w:w="709" w:type="dxa"/>
            <w:shd w:val="clear" w:color="auto" w:fill="FFFFFF"/>
            <w:vAlign w:val="bottom"/>
            <w:hideMark/>
          </w:tcPr>
          <w:p w:rsidR="00FD22EB" w:rsidRPr="009353A9" w:rsidRDefault="00FD22EB" w:rsidP="00575196">
            <w:pPr>
              <w:rPr>
                <w:szCs w:val="28"/>
              </w:rPr>
            </w:pPr>
          </w:p>
        </w:tc>
        <w:tc>
          <w:tcPr>
            <w:tcW w:w="20" w:type="dxa"/>
            <w:shd w:val="clear" w:color="auto" w:fill="FFFFFF"/>
            <w:vAlign w:val="bottom"/>
            <w:hideMark/>
          </w:tcPr>
          <w:p w:rsidR="00FD22EB" w:rsidRPr="009353A9" w:rsidRDefault="00FD22EB" w:rsidP="00575196">
            <w:pPr>
              <w:rPr>
                <w:szCs w:val="28"/>
              </w:rPr>
            </w:pPr>
          </w:p>
        </w:tc>
      </w:tr>
    </w:tbl>
    <w:p w:rsidR="00FD22EB" w:rsidRDefault="00FD22EB" w:rsidP="00FD22EB">
      <w:pPr>
        <w:spacing w:before="120" w:line="400" w:lineRule="exact"/>
        <w:ind w:firstLine="560"/>
        <w:jc w:val="both"/>
        <w:rPr>
          <w:b/>
        </w:rPr>
      </w:pPr>
    </w:p>
    <w:p w:rsidR="00FD22EB" w:rsidRDefault="00FD22EB" w:rsidP="00FD22EB">
      <w:pPr>
        <w:spacing w:before="120" w:line="400" w:lineRule="exact"/>
        <w:ind w:firstLine="560"/>
        <w:jc w:val="both"/>
        <w:rPr>
          <w:b/>
        </w:rPr>
      </w:pPr>
    </w:p>
    <w:p w:rsidR="00FD22EB" w:rsidRDefault="00FD22EB" w:rsidP="00FD22EB">
      <w:pPr>
        <w:spacing w:before="120" w:line="400" w:lineRule="exact"/>
        <w:ind w:firstLine="560"/>
        <w:jc w:val="both"/>
        <w:rPr>
          <w:b/>
        </w:rPr>
      </w:pPr>
    </w:p>
    <w:p w:rsidR="00FD22EB" w:rsidRDefault="00FD22EB" w:rsidP="00FD22EB">
      <w:pPr>
        <w:spacing w:before="120" w:line="400" w:lineRule="exact"/>
        <w:ind w:firstLine="560"/>
        <w:jc w:val="both"/>
        <w:rPr>
          <w:b/>
        </w:rPr>
      </w:pPr>
    </w:p>
    <w:p w:rsidR="00FD22EB" w:rsidRDefault="00FD22EB" w:rsidP="00FD22EB">
      <w:pPr>
        <w:spacing w:before="120" w:line="400" w:lineRule="exact"/>
        <w:ind w:firstLine="560"/>
        <w:jc w:val="both"/>
        <w:rPr>
          <w:b/>
        </w:rPr>
      </w:pPr>
    </w:p>
    <w:p w:rsidR="00FD22EB" w:rsidRDefault="00FD22EB" w:rsidP="00FD22EB">
      <w:pPr>
        <w:spacing w:before="120" w:line="400" w:lineRule="exact"/>
        <w:jc w:val="both"/>
        <w:rPr>
          <w:b/>
        </w:rPr>
      </w:pPr>
    </w:p>
    <w:p w:rsidR="00FD22EB" w:rsidRDefault="00FD22EB" w:rsidP="00FD22EB">
      <w:pPr>
        <w:spacing w:before="120" w:line="400" w:lineRule="exact"/>
        <w:jc w:val="both"/>
        <w:rPr>
          <w:b/>
        </w:rPr>
      </w:pPr>
    </w:p>
    <w:p w:rsidR="00FD22EB" w:rsidRDefault="00FD22EB" w:rsidP="00FD22EB">
      <w:pPr>
        <w:spacing w:before="120" w:line="400" w:lineRule="exact"/>
        <w:jc w:val="both"/>
        <w:rPr>
          <w:b/>
        </w:rPr>
      </w:pPr>
      <w:r w:rsidRPr="00C453C0">
        <w:rPr>
          <w:b/>
        </w:rPr>
        <w:lastRenderedPageBreak/>
        <w:t>2, Thủ tục xét tặng danh hiệu gia đình văn hóa hàng năm</w:t>
      </w:r>
    </w:p>
    <w:p w:rsidR="00FD22EB" w:rsidRPr="00C453C0" w:rsidRDefault="00FD22EB" w:rsidP="00FD22EB">
      <w:pPr>
        <w:spacing w:before="120" w:line="400" w:lineRule="exact"/>
        <w:jc w:val="both"/>
        <w:rPr>
          <w:b/>
        </w:rPr>
      </w:pPr>
    </w:p>
    <w:tbl>
      <w:tblPr>
        <w:tblW w:w="9074" w:type="dxa"/>
        <w:shd w:val="clear" w:color="auto" w:fill="FFFFFF"/>
        <w:tblLayout w:type="fixed"/>
        <w:tblCellMar>
          <w:left w:w="0" w:type="dxa"/>
          <w:right w:w="0" w:type="dxa"/>
        </w:tblCellMar>
        <w:tblLook w:val="04A0" w:firstRow="1" w:lastRow="0" w:firstColumn="1" w:lastColumn="0" w:noHBand="0" w:noVBand="1"/>
      </w:tblPr>
      <w:tblGrid>
        <w:gridCol w:w="2996"/>
        <w:gridCol w:w="6030"/>
        <w:gridCol w:w="28"/>
        <w:gridCol w:w="20"/>
      </w:tblGrid>
      <w:tr w:rsidR="00FD22EB" w:rsidRPr="006101DB" w:rsidTr="00575196">
        <w:trPr>
          <w:gridAfter w:val="2"/>
          <w:wAfter w:w="48" w:type="dxa"/>
        </w:trPr>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t>Cấp thực hiện</w:t>
            </w:r>
          </w:p>
        </w:tc>
        <w:tc>
          <w:tcPr>
            <w:tcW w:w="60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color w:val="333333"/>
                <w:szCs w:val="28"/>
              </w:rPr>
            </w:pPr>
            <w:r w:rsidRPr="006101DB">
              <w:rPr>
                <w:color w:val="333333"/>
                <w:szCs w:val="28"/>
              </w:rPr>
              <w:t>Cấp Xã</w:t>
            </w:r>
          </w:p>
        </w:tc>
      </w:tr>
      <w:tr w:rsidR="00FD22EB" w:rsidRPr="006101DB" w:rsidTr="00575196">
        <w:trPr>
          <w:gridAfter w:val="2"/>
          <w:wAfter w:w="48" w:type="dxa"/>
        </w:trPr>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t>Loại TTHC</w:t>
            </w:r>
          </w:p>
        </w:tc>
        <w:tc>
          <w:tcPr>
            <w:tcW w:w="60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color w:val="333333"/>
                <w:szCs w:val="28"/>
              </w:rPr>
            </w:pPr>
            <w:r w:rsidRPr="006101DB">
              <w:rPr>
                <w:color w:val="333333"/>
                <w:szCs w:val="28"/>
              </w:rPr>
              <w:t>TTHC không được luật giao cho địa phương quy định hoặc quy định chi tiết</w:t>
            </w:r>
          </w:p>
        </w:tc>
      </w:tr>
      <w:tr w:rsidR="00FD22EB" w:rsidRPr="006101DB" w:rsidTr="00575196">
        <w:trPr>
          <w:gridAfter w:val="2"/>
          <w:wAfter w:w="48" w:type="dxa"/>
        </w:trPr>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t>Lĩnh vực</w:t>
            </w:r>
          </w:p>
        </w:tc>
        <w:tc>
          <w:tcPr>
            <w:tcW w:w="60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color w:val="333333"/>
                <w:szCs w:val="28"/>
              </w:rPr>
            </w:pPr>
            <w:r w:rsidRPr="006101DB">
              <w:rPr>
                <w:color w:val="333333"/>
                <w:szCs w:val="28"/>
              </w:rPr>
              <w:t>Văn hóa cơ sở</w:t>
            </w:r>
          </w:p>
        </w:tc>
      </w:tr>
      <w:tr w:rsidR="00FD22EB" w:rsidRPr="006101DB" w:rsidTr="00575196">
        <w:trPr>
          <w:gridAfter w:val="2"/>
          <w:wAfter w:w="48" w:type="dxa"/>
        </w:trPr>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t>Trình tự thực hiện</w:t>
            </w:r>
          </w:p>
        </w:tc>
        <w:tc>
          <w:tcPr>
            <w:tcW w:w="60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textAlignment w:val="baseline"/>
              <w:rPr>
                <w:color w:val="333333"/>
                <w:szCs w:val="28"/>
              </w:rPr>
            </w:pPr>
            <w:r w:rsidRPr="006101DB">
              <w:rPr>
                <w:color w:val="333333"/>
                <w:szCs w:val="28"/>
              </w:rPr>
              <w:t>- Trưởng khu dân cư căn cứ vào Bản đăng ký tham gia thi đua và bảng tự đánh giá của hộ gia đình để tổng hợp danh sách gia đình đủ điều kiện bình xét.</w:t>
            </w:r>
          </w:p>
          <w:p w:rsidR="00FD22EB" w:rsidRPr="006101DB" w:rsidRDefault="00FD22EB" w:rsidP="00575196">
            <w:pPr>
              <w:textAlignment w:val="baseline"/>
              <w:rPr>
                <w:color w:val="333333"/>
                <w:szCs w:val="28"/>
              </w:rPr>
            </w:pPr>
            <w:r w:rsidRPr="006101DB">
              <w:rPr>
                <w:color w:val="333333"/>
                <w:szCs w:val="28"/>
              </w:rPr>
              <w:t>- Trưởng khu dân cư triệu tập cuộc họp bình xét, tổ chức chấm điểm theo thang điểm, thành phần gồm:</w:t>
            </w:r>
          </w:p>
          <w:p w:rsidR="00FD22EB" w:rsidRPr="006101DB" w:rsidRDefault="00FD22EB" w:rsidP="00575196">
            <w:pPr>
              <w:textAlignment w:val="baseline"/>
              <w:rPr>
                <w:color w:val="333333"/>
                <w:szCs w:val="28"/>
              </w:rPr>
            </w:pPr>
            <w:r w:rsidRPr="006101DB">
              <w:rPr>
                <w:color w:val="333333"/>
                <w:szCs w:val="28"/>
              </w:rPr>
              <w:t>+ Cấp ủy, Trưởng khu dân cư, Trưởng ban Công tác Mặt trận, đại diện các ngành, tổ chức đoàn thể;</w:t>
            </w:r>
          </w:p>
          <w:p w:rsidR="00FD22EB" w:rsidRPr="006101DB" w:rsidRDefault="00FD22EB" w:rsidP="00575196">
            <w:pPr>
              <w:textAlignment w:val="baseline"/>
              <w:rPr>
                <w:color w:val="333333"/>
                <w:szCs w:val="28"/>
              </w:rPr>
            </w:pPr>
            <w:r w:rsidRPr="006101DB">
              <w:rPr>
                <w:color w:val="333333"/>
                <w:szCs w:val="28"/>
              </w:rPr>
              <w:t>+ Đại diện hộ gia đình trong danh sách được bình xét.</w:t>
            </w:r>
          </w:p>
          <w:p w:rsidR="00FD22EB" w:rsidRPr="006101DB" w:rsidRDefault="00FD22EB" w:rsidP="00575196">
            <w:pPr>
              <w:textAlignment w:val="baseline"/>
              <w:rPr>
                <w:color w:val="333333"/>
                <w:szCs w:val="28"/>
              </w:rPr>
            </w:pPr>
            <w:r w:rsidRPr="006101DB">
              <w:rPr>
                <w:color w:val="333333"/>
                <w:szCs w:val="28"/>
              </w:rPr>
              <w:t>- Tổ chức cuộc họp bình xét:</w:t>
            </w:r>
          </w:p>
          <w:p w:rsidR="00FD22EB" w:rsidRPr="006101DB" w:rsidRDefault="00FD22EB" w:rsidP="00575196">
            <w:pPr>
              <w:textAlignment w:val="baseline"/>
              <w:rPr>
                <w:color w:val="333333"/>
                <w:szCs w:val="28"/>
              </w:rPr>
            </w:pPr>
            <w:r w:rsidRPr="006101DB">
              <w:rPr>
                <w:color w:val="333333"/>
                <w:szCs w:val="28"/>
              </w:rPr>
              <w:t>+ Cuộc họp được tiến hành khi đạt 60% trở lên số người được triệu tập tham dự;</w:t>
            </w:r>
          </w:p>
          <w:p w:rsidR="00FD22EB" w:rsidRPr="006101DB" w:rsidRDefault="00FD22EB" w:rsidP="00575196">
            <w:pPr>
              <w:textAlignment w:val="baseline"/>
              <w:rPr>
                <w:color w:val="333333"/>
                <w:szCs w:val="28"/>
              </w:rPr>
            </w:pPr>
            <w:r w:rsidRPr="006101DB">
              <w:rPr>
                <w:color w:val="333333"/>
                <w:szCs w:val="28"/>
              </w:rPr>
              <w:t>+ Hình thức bình xét: Bỏ phiếu kín hoặc biểu quyết;</w:t>
            </w:r>
          </w:p>
          <w:p w:rsidR="00FD22EB" w:rsidRPr="006101DB" w:rsidRDefault="00FD22EB" w:rsidP="00575196">
            <w:pPr>
              <w:textAlignment w:val="baseline"/>
              <w:rPr>
                <w:color w:val="333333"/>
                <w:szCs w:val="28"/>
              </w:rPr>
            </w:pPr>
            <w:r w:rsidRPr="006101DB">
              <w:rPr>
                <w:color w:val="333333"/>
                <w:szCs w:val="28"/>
              </w:rPr>
              <w:t>+ Kết quả bình xét: Các gia đình được đề nghị tặng danh hiệu Gia đình văn hóa khi có từ 60% trở lên thành viên dự họp đồng ý.</w:t>
            </w:r>
          </w:p>
          <w:p w:rsidR="00FD22EB" w:rsidRPr="006101DB" w:rsidRDefault="00FD22EB" w:rsidP="00575196">
            <w:pPr>
              <w:textAlignment w:val="baseline"/>
              <w:rPr>
                <w:color w:val="333333"/>
                <w:szCs w:val="28"/>
              </w:rPr>
            </w:pPr>
            <w:r w:rsidRPr="006101DB">
              <w:rPr>
                <w:color w:val="333333"/>
                <w:szCs w:val="28"/>
              </w:rPr>
              <w:t>- Trong thời hạn 03 ngày làm việc, kể từ ngày có kết quả cuộc họp bình xét, Trưởng khu dân cư lập hồ sơ theo quy định trình Chủ tịch Ủy ban nhân dân cấp xã quyết định.</w:t>
            </w:r>
          </w:p>
          <w:p w:rsidR="00FD22EB" w:rsidRPr="006101DB" w:rsidRDefault="00FD22EB" w:rsidP="00575196">
            <w:pPr>
              <w:textAlignment w:val="baseline"/>
              <w:rPr>
                <w:color w:val="333333"/>
                <w:szCs w:val="28"/>
              </w:rPr>
            </w:pPr>
            <w:r w:rsidRPr="006101DB">
              <w:rPr>
                <w:color w:val="333333"/>
                <w:szCs w:val="28"/>
              </w:rPr>
              <w:t>- Trong thời hạn 05 ngày làm việc, kể từ ngày nhận được hồ sơ hợp lệ, Chủ tịch Ủy ban nhân dân cấp xã quyết định tặng danh hiệu Gia đình văn hóa hàng năm.</w:t>
            </w:r>
          </w:p>
          <w:p w:rsidR="00FD22EB" w:rsidRPr="006101DB" w:rsidRDefault="00FD22EB" w:rsidP="00575196">
            <w:pPr>
              <w:rPr>
                <w:color w:val="333333"/>
                <w:szCs w:val="28"/>
              </w:rPr>
            </w:pPr>
          </w:p>
        </w:tc>
      </w:tr>
      <w:tr w:rsidR="00FD22EB" w:rsidRPr="006101DB" w:rsidTr="00575196">
        <w:trPr>
          <w:gridAfter w:val="2"/>
          <w:wAfter w:w="48" w:type="dxa"/>
        </w:trPr>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t>Cách thức thực hiện</w:t>
            </w:r>
          </w:p>
        </w:tc>
        <w:tc>
          <w:tcPr>
            <w:tcW w:w="60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color w:val="333333"/>
                <w:szCs w:val="28"/>
              </w:rPr>
            </w:pPr>
            <w:r w:rsidRPr="006101DB">
              <w:rPr>
                <w:color w:val="333333"/>
                <w:szCs w:val="28"/>
              </w:rPr>
              <w:t>Nộp trực tiếp tại Ủy ban nhân dân cấp xã.</w:t>
            </w:r>
          </w:p>
        </w:tc>
      </w:tr>
      <w:tr w:rsidR="00FD22EB" w:rsidRPr="006101DB" w:rsidTr="00575196">
        <w:trPr>
          <w:gridAfter w:val="2"/>
          <w:wAfter w:w="48" w:type="dxa"/>
        </w:trPr>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t>Thành phần hồ sơ</w:t>
            </w:r>
          </w:p>
        </w:tc>
        <w:tc>
          <w:tcPr>
            <w:tcW w:w="60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tbl>
            <w:tblPr>
              <w:tblW w:w="8340" w:type="dxa"/>
              <w:tblLayout w:type="fixed"/>
              <w:tblCellMar>
                <w:left w:w="0" w:type="dxa"/>
                <w:right w:w="0" w:type="dxa"/>
              </w:tblCellMar>
              <w:tblLook w:val="04A0" w:firstRow="1" w:lastRow="0" w:firstColumn="1" w:lastColumn="0" w:noHBand="0" w:noVBand="1"/>
            </w:tblPr>
            <w:tblGrid>
              <w:gridCol w:w="1107"/>
              <w:gridCol w:w="3119"/>
              <w:gridCol w:w="2029"/>
              <w:gridCol w:w="2085"/>
            </w:tblGrid>
            <w:tr w:rsidR="00FD22EB" w:rsidRPr="006101DB" w:rsidTr="00575196">
              <w:tc>
                <w:tcPr>
                  <w:tcW w:w="1107"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color w:val="333333"/>
                      <w:szCs w:val="28"/>
                    </w:rPr>
                  </w:pPr>
                  <w:r w:rsidRPr="006101DB">
                    <w:rPr>
                      <w:color w:val="333333"/>
                      <w:szCs w:val="28"/>
                    </w:rPr>
                    <w:t>STT</w:t>
                  </w:r>
                </w:p>
              </w:tc>
              <w:tc>
                <w:tcPr>
                  <w:tcW w:w="311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color w:val="333333"/>
                      <w:szCs w:val="28"/>
                    </w:rPr>
                  </w:pPr>
                  <w:r w:rsidRPr="006101DB">
                    <w:rPr>
                      <w:color w:val="333333"/>
                      <w:szCs w:val="28"/>
                    </w:rPr>
                    <w:t>Loại giấy tờ</w:t>
                  </w:r>
                </w:p>
              </w:tc>
              <w:tc>
                <w:tcPr>
                  <w:tcW w:w="2029"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color w:val="333333"/>
                      <w:szCs w:val="28"/>
                    </w:rPr>
                  </w:pPr>
                  <w:r w:rsidRPr="006101DB">
                    <w:rPr>
                      <w:color w:val="333333"/>
                      <w:szCs w:val="28"/>
                    </w:rPr>
                    <w:t>Mẫu đơn, tờ khai</w:t>
                  </w:r>
                </w:p>
              </w:tc>
              <w:tc>
                <w:tcPr>
                  <w:tcW w:w="2085"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t>Số lượng</w:t>
                  </w:r>
                </w:p>
              </w:tc>
            </w:tr>
            <w:tr w:rsidR="00FD22EB" w:rsidRPr="006101DB" w:rsidTr="00575196">
              <w:tc>
                <w:tcPr>
                  <w:tcW w:w="110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szCs w:val="28"/>
                    </w:rPr>
                  </w:pPr>
                  <w:r w:rsidRPr="006101DB">
                    <w:rPr>
                      <w:szCs w:val="28"/>
                    </w:rPr>
                    <w:t>1</w:t>
                  </w:r>
                </w:p>
              </w:tc>
              <w:tc>
                <w:tcPr>
                  <w:tcW w:w="31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szCs w:val="28"/>
                    </w:rPr>
                  </w:pPr>
                  <w:r w:rsidRPr="006101DB">
                    <w:rPr>
                      <w:szCs w:val="28"/>
                    </w:rPr>
                    <w:t xml:space="preserve">(1) Văn bản đề nghị xét tặng danh hiệu Gia đình văn hóa của Trưởng thôn, </w:t>
                  </w:r>
                  <w:r w:rsidRPr="006101DB">
                    <w:rPr>
                      <w:szCs w:val="28"/>
                    </w:rPr>
                    <w:lastRenderedPageBreak/>
                    <w:t>làng, ấp, bản, tổ dân phố (sau đây gọi chung là Trưởng khu dân cư).</w:t>
                  </w:r>
                </w:p>
              </w:tc>
              <w:tc>
                <w:tcPr>
                  <w:tcW w:w="202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szCs w:val="28"/>
                    </w:rPr>
                  </w:pPr>
                </w:p>
              </w:tc>
              <w:tc>
                <w:tcPr>
                  <w:tcW w:w="20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szCs w:val="28"/>
                    </w:rPr>
                  </w:pPr>
                </w:p>
              </w:tc>
            </w:tr>
            <w:tr w:rsidR="00FD22EB" w:rsidRPr="006101DB" w:rsidTr="00575196">
              <w:tc>
                <w:tcPr>
                  <w:tcW w:w="110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szCs w:val="28"/>
                    </w:rPr>
                  </w:pPr>
                  <w:r w:rsidRPr="006101DB">
                    <w:rPr>
                      <w:szCs w:val="28"/>
                    </w:rPr>
                    <w:lastRenderedPageBreak/>
                    <w:t>2</w:t>
                  </w:r>
                </w:p>
              </w:tc>
              <w:tc>
                <w:tcPr>
                  <w:tcW w:w="31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szCs w:val="28"/>
                    </w:rPr>
                  </w:pPr>
                  <w:r w:rsidRPr="006101DB">
                    <w:rPr>
                      <w:szCs w:val="28"/>
                    </w:rPr>
                    <w:t>(2) Bản đăng ký tham gia thi đua xây dựng danh hiệu Gia đình văn hóa của hộ gia đình; Bảng tự đánh giá thực hiện tiêu chí bình xét Gia đình văn hóa (Mẫu số 01, Phụ lục ban hành kèm theo Nghị định số 122/2018/NĐ-CP ngày 17 tháng 9 năm 2018 của Chính phủ quy định về xét tặng danh hiệu “Gia đình văn hóa”; “Thôn văn hóa”, “Làng văn hóa”, “Ấp văn hóa”, “Bản văn hóa”, “Tổ dân phố văn hóa”).</w:t>
                  </w:r>
                </w:p>
              </w:tc>
              <w:tc>
                <w:tcPr>
                  <w:tcW w:w="202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4F1937" w:rsidP="00FD22EB">
                  <w:pPr>
                    <w:numPr>
                      <w:ilvl w:val="0"/>
                      <w:numId w:val="3"/>
                    </w:numPr>
                    <w:spacing w:line="240" w:lineRule="atLeast"/>
                    <w:ind w:left="0"/>
                    <w:textAlignment w:val="baseline"/>
                    <w:rPr>
                      <w:szCs w:val="28"/>
                    </w:rPr>
                  </w:pPr>
                  <w:hyperlink r:id="rId8" w:history="1">
                    <w:r w:rsidR="00FD22EB" w:rsidRPr="00C453C0">
                      <w:rPr>
                        <w:color w:val="19467F"/>
                        <w:szCs w:val="28"/>
                      </w:rPr>
                      <w:t>Mẫu số 01.docx</w:t>
                    </w:r>
                  </w:hyperlink>
                </w:p>
              </w:tc>
              <w:tc>
                <w:tcPr>
                  <w:tcW w:w="20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szCs w:val="28"/>
                    </w:rPr>
                  </w:pPr>
                </w:p>
              </w:tc>
            </w:tr>
            <w:tr w:rsidR="00FD22EB" w:rsidRPr="006101DB" w:rsidTr="00575196">
              <w:tc>
                <w:tcPr>
                  <w:tcW w:w="110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szCs w:val="28"/>
                    </w:rPr>
                  </w:pPr>
                  <w:r w:rsidRPr="006101DB">
                    <w:rPr>
                      <w:szCs w:val="28"/>
                    </w:rPr>
                    <w:t>3</w:t>
                  </w:r>
                </w:p>
              </w:tc>
              <w:tc>
                <w:tcPr>
                  <w:tcW w:w="31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szCs w:val="28"/>
                    </w:rPr>
                  </w:pPr>
                  <w:r w:rsidRPr="006101DB">
                    <w:rPr>
                      <w:szCs w:val="28"/>
                    </w:rPr>
                    <w:t>(3) Biên bản họp bình xét ở khu dân cư (Mẫu số 07, Phụ lục ban hành kèm theo Nghị định số 122/2018/NĐ-CP ngày 17 tháng 9 năm 2018 của Chính phủ quy định về xét tặng danh hiệu “Gia đình văn hóa”; “Thôn văn hóa”, “Làng văn hóa”, “Ấp văn hóa”, “Bản văn hóa”, “Tổ dân phố văn hóa”.</w:t>
                  </w:r>
                </w:p>
              </w:tc>
              <w:tc>
                <w:tcPr>
                  <w:tcW w:w="202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4F1937" w:rsidP="00FD22EB">
                  <w:pPr>
                    <w:numPr>
                      <w:ilvl w:val="0"/>
                      <w:numId w:val="4"/>
                    </w:numPr>
                    <w:spacing w:line="240" w:lineRule="atLeast"/>
                    <w:ind w:left="0"/>
                    <w:textAlignment w:val="baseline"/>
                    <w:rPr>
                      <w:szCs w:val="28"/>
                    </w:rPr>
                  </w:pPr>
                  <w:hyperlink r:id="rId9" w:history="1">
                    <w:r w:rsidR="00FD22EB" w:rsidRPr="00C453C0">
                      <w:rPr>
                        <w:color w:val="19467F"/>
                        <w:szCs w:val="28"/>
                      </w:rPr>
                      <w:t>Mẫu số 07.docx</w:t>
                    </w:r>
                  </w:hyperlink>
                </w:p>
              </w:tc>
              <w:tc>
                <w:tcPr>
                  <w:tcW w:w="20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szCs w:val="28"/>
                    </w:rPr>
                  </w:pPr>
                </w:p>
              </w:tc>
            </w:tr>
          </w:tbl>
          <w:p w:rsidR="00FD22EB" w:rsidRPr="006101DB" w:rsidRDefault="00FD22EB" w:rsidP="00575196">
            <w:pPr>
              <w:rPr>
                <w:color w:val="333333"/>
                <w:szCs w:val="28"/>
              </w:rPr>
            </w:pPr>
          </w:p>
        </w:tc>
      </w:tr>
      <w:tr w:rsidR="00FD22EB" w:rsidRPr="006101DB" w:rsidTr="00575196">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lastRenderedPageBreak/>
              <w:t>Số bộ hồ sơ</w:t>
            </w:r>
          </w:p>
        </w:tc>
        <w:tc>
          <w:tcPr>
            <w:tcW w:w="6078" w:type="dxa"/>
            <w:gridSpan w:val="3"/>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color w:val="333333"/>
                <w:szCs w:val="28"/>
              </w:rPr>
            </w:pPr>
            <w:r w:rsidRPr="006101DB">
              <w:rPr>
                <w:color w:val="333333"/>
                <w:szCs w:val="28"/>
              </w:rPr>
              <w:t>01 (bộ).</w:t>
            </w:r>
          </w:p>
        </w:tc>
      </w:tr>
      <w:tr w:rsidR="00FD22EB" w:rsidRPr="00C453C0" w:rsidTr="00575196">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t>Phí</w:t>
            </w:r>
          </w:p>
        </w:tc>
        <w:tc>
          <w:tcPr>
            <w:tcW w:w="60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color w:val="333333"/>
                <w:szCs w:val="28"/>
              </w:rPr>
            </w:pPr>
            <w:r w:rsidRPr="006101DB">
              <w:rPr>
                <w:color w:val="333333"/>
                <w:szCs w:val="28"/>
              </w:rPr>
              <w:t>Không có thông tin</w:t>
            </w:r>
          </w:p>
        </w:tc>
        <w:tc>
          <w:tcPr>
            <w:tcW w:w="28" w:type="dxa"/>
            <w:shd w:val="clear" w:color="auto" w:fill="FFFFFF"/>
            <w:vAlign w:val="bottom"/>
            <w:hideMark/>
          </w:tcPr>
          <w:p w:rsidR="00FD22EB" w:rsidRPr="006101DB" w:rsidRDefault="00FD22EB" w:rsidP="00575196">
            <w:pPr>
              <w:rPr>
                <w:szCs w:val="28"/>
              </w:rPr>
            </w:pPr>
          </w:p>
        </w:tc>
        <w:tc>
          <w:tcPr>
            <w:tcW w:w="20" w:type="dxa"/>
            <w:shd w:val="clear" w:color="auto" w:fill="FFFFFF"/>
            <w:vAlign w:val="bottom"/>
            <w:hideMark/>
          </w:tcPr>
          <w:p w:rsidR="00FD22EB" w:rsidRPr="006101DB" w:rsidRDefault="00FD22EB" w:rsidP="00575196">
            <w:pPr>
              <w:rPr>
                <w:szCs w:val="28"/>
              </w:rPr>
            </w:pPr>
          </w:p>
        </w:tc>
      </w:tr>
      <w:tr w:rsidR="00FD22EB" w:rsidRPr="00C453C0" w:rsidTr="00575196">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t>Lệ phí</w:t>
            </w:r>
          </w:p>
        </w:tc>
        <w:tc>
          <w:tcPr>
            <w:tcW w:w="60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color w:val="333333"/>
                <w:szCs w:val="28"/>
              </w:rPr>
            </w:pPr>
            <w:r w:rsidRPr="006101DB">
              <w:rPr>
                <w:color w:val="333333"/>
                <w:szCs w:val="28"/>
              </w:rPr>
              <w:t>Không có thông tin</w:t>
            </w:r>
          </w:p>
        </w:tc>
        <w:tc>
          <w:tcPr>
            <w:tcW w:w="28" w:type="dxa"/>
            <w:shd w:val="clear" w:color="auto" w:fill="FFFFFF"/>
            <w:vAlign w:val="bottom"/>
            <w:hideMark/>
          </w:tcPr>
          <w:p w:rsidR="00FD22EB" w:rsidRPr="006101DB" w:rsidRDefault="00FD22EB" w:rsidP="00575196">
            <w:pPr>
              <w:rPr>
                <w:szCs w:val="28"/>
              </w:rPr>
            </w:pPr>
          </w:p>
        </w:tc>
        <w:tc>
          <w:tcPr>
            <w:tcW w:w="20" w:type="dxa"/>
            <w:shd w:val="clear" w:color="auto" w:fill="FFFFFF"/>
            <w:vAlign w:val="bottom"/>
            <w:hideMark/>
          </w:tcPr>
          <w:p w:rsidR="00FD22EB" w:rsidRPr="006101DB" w:rsidRDefault="00FD22EB" w:rsidP="00575196">
            <w:pPr>
              <w:rPr>
                <w:szCs w:val="28"/>
              </w:rPr>
            </w:pPr>
          </w:p>
        </w:tc>
      </w:tr>
      <w:tr w:rsidR="00FD22EB" w:rsidRPr="00C453C0" w:rsidTr="00575196">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t>Mức giá</w:t>
            </w:r>
          </w:p>
        </w:tc>
        <w:tc>
          <w:tcPr>
            <w:tcW w:w="60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color w:val="333333"/>
                <w:szCs w:val="28"/>
              </w:rPr>
            </w:pPr>
            <w:r w:rsidRPr="006101DB">
              <w:rPr>
                <w:color w:val="333333"/>
                <w:szCs w:val="28"/>
              </w:rPr>
              <w:t>Không có thông tin</w:t>
            </w:r>
          </w:p>
        </w:tc>
        <w:tc>
          <w:tcPr>
            <w:tcW w:w="28" w:type="dxa"/>
            <w:shd w:val="clear" w:color="auto" w:fill="FFFFFF"/>
            <w:vAlign w:val="bottom"/>
            <w:hideMark/>
          </w:tcPr>
          <w:p w:rsidR="00FD22EB" w:rsidRPr="006101DB" w:rsidRDefault="00FD22EB" w:rsidP="00575196">
            <w:pPr>
              <w:rPr>
                <w:szCs w:val="28"/>
              </w:rPr>
            </w:pPr>
          </w:p>
        </w:tc>
        <w:tc>
          <w:tcPr>
            <w:tcW w:w="20" w:type="dxa"/>
            <w:shd w:val="clear" w:color="auto" w:fill="FFFFFF"/>
            <w:vAlign w:val="bottom"/>
            <w:hideMark/>
          </w:tcPr>
          <w:p w:rsidR="00FD22EB" w:rsidRPr="006101DB" w:rsidRDefault="00FD22EB" w:rsidP="00575196">
            <w:pPr>
              <w:rPr>
                <w:szCs w:val="28"/>
              </w:rPr>
            </w:pPr>
          </w:p>
        </w:tc>
      </w:tr>
      <w:tr w:rsidR="00FD22EB" w:rsidRPr="00C453C0" w:rsidTr="00575196">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t>Thời hạn giải quyết</w:t>
            </w:r>
          </w:p>
        </w:tc>
        <w:tc>
          <w:tcPr>
            <w:tcW w:w="60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textAlignment w:val="baseline"/>
              <w:rPr>
                <w:color w:val="333333"/>
                <w:szCs w:val="28"/>
              </w:rPr>
            </w:pPr>
            <w:r w:rsidRPr="006101DB">
              <w:rPr>
                <w:color w:val="333333"/>
                <w:szCs w:val="28"/>
              </w:rPr>
              <w:t xml:space="preserve">Trong thời hạn 05 ngày làm việc, kể từ ngày nhận </w:t>
            </w:r>
            <w:r w:rsidRPr="006101DB">
              <w:rPr>
                <w:color w:val="333333"/>
                <w:szCs w:val="28"/>
              </w:rPr>
              <w:lastRenderedPageBreak/>
              <w:t>được hồ sơ hợp lệ, Chủ tịch Ủy ban nhân dân cấp xã quyết định tặng danh hiệu Gia đình văn hóa hàng năm.</w:t>
            </w:r>
          </w:p>
          <w:p w:rsidR="00FD22EB" w:rsidRPr="006101DB" w:rsidRDefault="00FD22EB" w:rsidP="00575196">
            <w:pPr>
              <w:rPr>
                <w:color w:val="333333"/>
                <w:szCs w:val="28"/>
              </w:rPr>
            </w:pPr>
          </w:p>
        </w:tc>
        <w:tc>
          <w:tcPr>
            <w:tcW w:w="28" w:type="dxa"/>
            <w:shd w:val="clear" w:color="auto" w:fill="FFFFFF"/>
            <w:vAlign w:val="bottom"/>
            <w:hideMark/>
          </w:tcPr>
          <w:p w:rsidR="00FD22EB" w:rsidRPr="006101DB" w:rsidRDefault="00FD22EB" w:rsidP="00575196">
            <w:pPr>
              <w:rPr>
                <w:szCs w:val="28"/>
              </w:rPr>
            </w:pPr>
          </w:p>
        </w:tc>
        <w:tc>
          <w:tcPr>
            <w:tcW w:w="20" w:type="dxa"/>
            <w:shd w:val="clear" w:color="auto" w:fill="FFFFFF"/>
            <w:vAlign w:val="bottom"/>
            <w:hideMark/>
          </w:tcPr>
          <w:p w:rsidR="00FD22EB" w:rsidRPr="006101DB" w:rsidRDefault="00FD22EB" w:rsidP="00575196">
            <w:pPr>
              <w:rPr>
                <w:szCs w:val="28"/>
              </w:rPr>
            </w:pPr>
          </w:p>
        </w:tc>
      </w:tr>
      <w:tr w:rsidR="00FD22EB" w:rsidRPr="00C453C0" w:rsidTr="00575196">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lastRenderedPageBreak/>
              <w:t>Đối tượng thực hiện</w:t>
            </w:r>
          </w:p>
        </w:tc>
        <w:tc>
          <w:tcPr>
            <w:tcW w:w="60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color w:val="333333"/>
                <w:szCs w:val="28"/>
              </w:rPr>
            </w:pPr>
            <w:r w:rsidRPr="006101DB">
              <w:rPr>
                <w:color w:val="333333"/>
                <w:szCs w:val="28"/>
              </w:rPr>
              <w:t>- tổ chức</w:t>
            </w:r>
          </w:p>
        </w:tc>
        <w:tc>
          <w:tcPr>
            <w:tcW w:w="28" w:type="dxa"/>
            <w:shd w:val="clear" w:color="auto" w:fill="FFFFFF"/>
            <w:vAlign w:val="bottom"/>
            <w:hideMark/>
          </w:tcPr>
          <w:p w:rsidR="00FD22EB" w:rsidRPr="006101DB" w:rsidRDefault="00FD22EB" w:rsidP="00575196">
            <w:pPr>
              <w:rPr>
                <w:szCs w:val="28"/>
              </w:rPr>
            </w:pPr>
          </w:p>
        </w:tc>
        <w:tc>
          <w:tcPr>
            <w:tcW w:w="20" w:type="dxa"/>
            <w:shd w:val="clear" w:color="auto" w:fill="FFFFFF"/>
            <w:vAlign w:val="bottom"/>
            <w:hideMark/>
          </w:tcPr>
          <w:p w:rsidR="00FD22EB" w:rsidRPr="006101DB" w:rsidRDefault="00FD22EB" w:rsidP="00575196">
            <w:pPr>
              <w:rPr>
                <w:szCs w:val="28"/>
              </w:rPr>
            </w:pPr>
          </w:p>
        </w:tc>
      </w:tr>
      <w:tr w:rsidR="00FD22EB" w:rsidRPr="00C453C0" w:rsidTr="00575196">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t>Cơ quan thực hiện</w:t>
            </w:r>
          </w:p>
        </w:tc>
        <w:tc>
          <w:tcPr>
            <w:tcW w:w="60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color w:val="333333"/>
                <w:szCs w:val="28"/>
              </w:rPr>
            </w:pPr>
            <w:r w:rsidRPr="006101DB">
              <w:rPr>
                <w:color w:val="333333"/>
                <w:szCs w:val="28"/>
              </w:rPr>
              <w:t>Ủy ban nhân dân cấp xã</w:t>
            </w:r>
          </w:p>
        </w:tc>
        <w:tc>
          <w:tcPr>
            <w:tcW w:w="28" w:type="dxa"/>
            <w:shd w:val="clear" w:color="auto" w:fill="FFFFFF"/>
            <w:vAlign w:val="bottom"/>
            <w:hideMark/>
          </w:tcPr>
          <w:p w:rsidR="00FD22EB" w:rsidRPr="006101DB" w:rsidRDefault="00FD22EB" w:rsidP="00575196">
            <w:pPr>
              <w:rPr>
                <w:szCs w:val="28"/>
              </w:rPr>
            </w:pPr>
          </w:p>
        </w:tc>
        <w:tc>
          <w:tcPr>
            <w:tcW w:w="20" w:type="dxa"/>
            <w:shd w:val="clear" w:color="auto" w:fill="FFFFFF"/>
            <w:vAlign w:val="bottom"/>
            <w:hideMark/>
          </w:tcPr>
          <w:p w:rsidR="00FD22EB" w:rsidRPr="006101DB" w:rsidRDefault="00FD22EB" w:rsidP="00575196">
            <w:pPr>
              <w:rPr>
                <w:szCs w:val="28"/>
              </w:rPr>
            </w:pPr>
          </w:p>
        </w:tc>
      </w:tr>
      <w:tr w:rsidR="00FD22EB" w:rsidRPr="00C453C0" w:rsidTr="00575196">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t>Cơ quan có thẩm quyền quyết định</w:t>
            </w:r>
          </w:p>
        </w:tc>
        <w:tc>
          <w:tcPr>
            <w:tcW w:w="60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color w:val="333333"/>
                <w:szCs w:val="28"/>
              </w:rPr>
            </w:pPr>
            <w:r w:rsidRPr="006101DB">
              <w:rPr>
                <w:color w:val="333333"/>
                <w:szCs w:val="28"/>
              </w:rPr>
              <w:t>Ủy ban nhân dân cấp xã</w:t>
            </w:r>
          </w:p>
        </w:tc>
        <w:tc>
          <w:tcPr>
            <w:tcW w:w="28" w:type="dxa"/>
            <w:shd w:val="clear" w:color="auto" w:fill="FFFFFF"/>
            <w:vAlign w:val="bottom"/>
            <w:hideMark/>
          </w:tcPr>
          <w:p w:rsidR="00FD22EB" w:rsidRPr="006101DB" w:rsidRDefault="00FD22EB" w:rsidP="00575196">
            <w:pPr>
              <w:rPr>
                <w:szCs w:val="28"/>
              </w:rPr>
            </w:pPr>
          </w:p>
        </w:tc>
        <w:tc>
          <w:tcPr>
            <w:tcW w:w="20" w:type="dxa"/>
            <w:shd w:val="clear" w:color="auto" w:fill="FFFFFF"/>
            <w:vAlign w:val="bottom"/>
            <w:hideMark/>
          </w:tcPr>
          <w:p w:rsidR="00FD22EB" w:rsidRPr="006101DB" w:rsidRDefault="00FD22EB" w:rsidP="00575196">
            <w:pPr>
              <w:rPr>
                <w:szCs w:val="28"/>
              </w:rPr>
            </w:pPr>
          </w:p>
        </w:tc>
      </w:tr>
      <w:tr w:rsidR="00FD22EB" w:rsidRPr="00C453C0" w:rsidTr="00575196">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t>Địa chỉ tiếp nhận hồ sơ</w:t>
            </w:r>
          </w:p>
        </w:tc>
        <w:tc>
          <w:tcPr>
            <w:tcW w:w="60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color w:val="333333"/>
                <w:szCs w:val="28"/>
              </w:rPr>
            </w:pPr>
            <w:r w:rsidRPr="006101DB">
              <w:rPr>
                <w:color w:val="3C763D"/>
                <w:szCs w:val="28"/>
                <w:bdr w:val="none" w:sz="0" w:space="0" w:color="auto" w:frame="1"/>
              </w:rPr>
              <w:t>Ủy ban nhân dân cấp xã</w:t>
            </w:r>
          </w:p>
        </w:tc>
        <w:tc>
          <w:tcPr>
            <w:tcW w:w="28" w:type="dxa"/>
            <w:shd w:val="clear" w:color="auto" w:fill="FFFFFF"/>
            <w:vAlign w:val="bottom"/>
            <w:hideMark/>
          </w:tcPr>
          <w:p w:rsidR="00FD22EB" w:rsidRPr="006101DB" w:rsidRDefault="00FD22EB" w:rsidP="00575196">
            <w:pPr>
              <w:rPr>
                <w:szCs w:val="28"/>
              </w:rPr>
            </w:pPr>
          </w:p>
        </w:tc>
        <w:tc>
          <w:tcPr>
            <w:tcW w:w="20" w:type="dxa"/>
            <w:shd w:val="clear" w:color="auto" w:fill="FFFFFF"/>
            <w:vAlign w:val="bottom"/>
            <w:hideMark/>
          </w:tcPr>
          <w:p w:rsidR="00FD22EB" w:rsidRPr="006101DB" w:rsidRDefault="00FD22EB" w:rsidP="00575196">
            <w:pPr>
              <w:rPr>
                <w:szCs w:val="28"/>
              </w:rPr>
            </w:pPr>
          </w:p>
        </w:tc>
      </w:tr>
      <w:tr w:rsidR="00FD22EB" w:rsidRPr="00C453C0" w:rsidTr="00575196">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t>Cơ quan được ủy quyền</w:t>
            </w:r>
          </w:p>
        </w:tc>
        <w:tc>
          <w:tcPr>
            <w:tcW w:w="60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color w:val="333333"/>
                <w:szCs w:val="28"/>
              </w:rPr>
            </w:pPr>
            <w:r w:rsidRPr="006101DB">
              <w:rPr>
                <w:color w:val="333333"/>
                <w:szCs w:val="28"/>
              </w:rPr>
              <w:t>Không có thông tin</w:t>
            </w:r>
          </w:p>
        </w:tc>
        <w:tc>
          <w:tcPr>
            <w:tcW w:w="28" w:type="dxa"/>
            <w:shd w:val="clear" w:color="auto" w:fill="FFFFFF"/>
            <w:vAlign w:val="bottom"/>
            <w:hideMark/>
          </w:tcPr>
          <w:p w:rsidR="00FD22EB" w:rsidRPr="006101DB" w:rsidRDefault="00FD22EB" w:rsidP="00575196">
            <w:pPr>
              <w:rPr>
                <w:szCs w:val="28"/>
              </w:rPr>
            </w:pPr>
          </w:p>
        </w:tc>
        <w:tc>
          <w:tcPr>
            <w:tcW w:w="20" w:type="dxa"/>
            <w:shd w:val="clear" w:color="auto" w:fill="FFFFFF"/>
            <w:vAlign w:val="bottom"/>
            <w:hideMark/>
          </w:tcPr>
          <w:p w:rsidR="00FD22EB" w:rsidRPr="006101DB" w:rsidRDefault="00FD22EB" w:rsidP="00575196">
            <w:pPr>
              <w:rPr>
                <w:szCs w:val="28"/>
              </w:rPr>
            </w:pPr>
          </w:p>
        </w:tc>
      </w:tr>
      <w:tr w:rsidR="00FD22EB" w:rsidRPr="00C453C0" w:rsidTr="00575196">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t>Cơ quan phối hợp</w:t>
            </w:r>
          </w:p>
        </w:tc>
        <w:tc>
          <w:tcPr>
            <w:tcW w:w="60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color w:val="333333"/>
                <w:szCs w:val="28"/>
              </w:rPr>
            </w:pPr>
            <w:r w:rsidRPr="006101DB">
              <w:rPr>
                <w:color w:val="333333"/>
                <w:szCs w:val="28"/>
              </w:rPr>
              <w:t>Không có thông tin</w:t>
            </w:r>
          </w:p>
        </w:tc>
        <w:tc>
          <w:tcPr>
            <w:tcW w:w="28" w:type="dxa"/>
            <w:shd w:val="clear" w:color="auto" w:fill="FFFFFF"/>
            <w:vAlign w:val="bottom"/>
            <w:hideMark/>
          </w:tcPr>
          <w:p w:rsidR="00FD22EB" w:rsidRPr="006101DB" w:rsidRDefault="00FD22EB" w:rsidP="00575196">
            <w:pPr>
              <w:rPr>
                <w:szCs w:val="28"/>
              </w:rPr>
            </w:pPr>
          </w:p>
        </w:tc>
        <w:tc>
          <w:tcPr>
            <w:tcW w:w="20" w:type="dxa"/>
            <w:shd w:val="clear" w:color="auto" w:fill="FFFFFF"/>
            <w:vAlign w:val="bottom"/>
            <w:hideMark/>
          </w:tcPr>
          <w:p w:rsidR="00FD22EB" w:rsidRPr="006101DB" w:rsidRDefault="00FD22EB" w:rsidP="00575196">
            <w:pPr>
              <w:rPr>
                <w:szCs w:val="28"/>
              </w:rPr>
            </w:pPr>
          </w:p>
        </w:tc>
      </w:tr>
      <w:tr w:rsidR="00FD22EB" w:rsidRPr="00C453C0" w:rsidTr="00575196">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t>Kết quả thực hiện</w:t>
            </w:r>
          </w:p>
        </w:tc>
        <w:tc>
          <w:tcPr>
            <w:tcW w:w="60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color w:val="333333"/>
                <w:szCs w:val="28"/>
              </w:rPr>
            </w:pPr>
            <w:r w:rsidRPr="006101DB">
              <w:rPr>
                <w:color w:val="333333"/>
                <w:szCs w:val="28"/>
              </w:rPr>
              <w:t>Quyết định và Giấy công nhận Gia đình văn hóa.</w:t>
            </w:r>
          </w:p>
        </w:tc>
        <w:tc>
          <w:tcPr>
            <w:tcW w:w="28" w:type="dxa"/>
            <w:shd w:val="clear" w:color="auto" w:fill="FFFFFF"/>
            <w:vAlign w:val="bottom"/>
            <w:hideMark/>
          </w:tcPr>
          <w:p w:rsidR="00FD22EB" w:rsidRPr="006101DB" w:rsidRDefault="00FD22EB" w:rsidP="00575196">
            <w:pPr>
              <w:rPr>
                <w:szCs w:val="28"/>
              </w:rPr>
            </w:pPr>
          </w:p>
        </w:tc>
        <w:tc>
          <w:tcPr>
            <w:tcW w:w="20" w:type="dxa"/>
            <w:shd w:val="clear" w:color="auto" w:fill="FFFFFF"/>
            <w:vAlign w:val="bottom"/>
            <w:hideMark/>
          </w:tcPr>
          <w:p w:rsidR="00FD22EB" w:rsidRPr="006101DB" w:rsidRDefault="00FD22EB" w:rsidP="00575196">
            <w:pPr>
              <w:rPr>
                <w:szCs w:val="28"/>
              </w:rPr>
            </w:pPr>
          </w:p>
        </w:tc>
      </w:tr>
      <w:tr w:rsidR="00FD22EB" w:rsidRPr="00C453C0" w:rsidTr="00575196">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t>Căn cứ pháp lý của TTHC</w:t>
            </w:r>
          </w:p>
        </w:tc>
        <w:tc>
          <w:tcPr>
            <w:tcW w:w="60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650687" w:rsidRDefault="00650687" w:rsidP="00650687">
            <w:pPr>
              <w:spacing w:line="270" w:lineRule="atLeast"/>
              <w:jc w:val="both"/>
              <w:textAlignment w:val="baseline"/>
              <w:rPr>
                <w:color w:val="19467F"/>
                <w:szCs w:val="28"/>
              </w:rPr>
            </w:pPr>
            <w:r>
              <w:t>1.</w:t>
            </w:r>
            <w:hyperlink r:id="rId10" w:tgtFrame="_blank" w:tooltip="Nghị định số 122/2018/NĐ-CP" w:history="1">
              <w:r w:rsidRPr="00166039">
                <w:rPr>
                  <w:color w:val="19467F"/>
                  <w:szCs w:val="28"/>
                </w:rPr>
                <w:t>Nghị định số 122/2018/NĐ-CP</w:t>
              </w:r>
            </w:hyperlink>
            <w:r w:rsidRPr="00166039">
              <w:rPr>
                <w:color w:val="19467F"/>
                <w:szCs w:val="28"/>
              </w:rPr>
              <w:t xml:space="preserve"> ngày 17 tháng 9 năm 2018 của Chính Phủ quy định </w:t>
            </w:r>
            <w:r>
              <w:rPr>
                <w:color w:val="19467F"/>
                <w:szCs w:val="28"/>
              </w:rPr>
              <w:t>về xét tặng danh hiệu “Gia đình văn hóa”, “Thôn văn hóa”; “Làng văn hóa”; “Ấp văn hóa”, “Bản văn hóa”, “Tổ dân phố văn hóa”. Có hiệu lực thi hành kể từ ngày 05 tháng 11 năm 2018.</w:t>
            </w:r>
          </w:p>
          <w:p w:rsidR="00FD22EB" w:rsidRPr="006101DB" w:rsidRDefault="00650687" w:rsidP="00650687">
            <w:pPr>
              <w:numPr>
                <w:ilvl w:val="0"/>
                <w:numId w:val="5"/>
              </w:numPr>
              <w:spacing w:line="270" w:lineRule="atLeast"/>
              <w:ind w:left="0"/>
              <w:textAlignment w:val="baseline"/>
              <w:rPr>
                <w:color w:val="333333"/>
                <w:szCs w:val="28"/>
              </w:rPr>
            </w:pPr>
            <w:r>
              <w:rPr>
                <w:color w:val="333333"/>
                <w:szCs w:val="28"/>
              </w:rPr>
              <w:t>2.Quyết định số 3978/QĐ-BVHTTDL ngày 11/12/2020 của Bộ trưởng Bộ văn hóa, thể thao và du lịch về việc công bố thủ tục hành chính chuẩn hóa năm 2020 thuộc phạm vi quản lý của Bộ văn hoá, thể thao và Du lịch.</w:t>
            </w:r>
          </w:p>
        </w:tc>
        <w:tc>
          <w:tcPr>
            <w:tcW w:w="28" w:type="dxa"/>
            <w:shd w:val="clear" w:color="auto" w:fill="FFFFFF"/>
            <w:vAlign w:val="bottom"/>
            <w:hideMark/>
          </w:tcPr>
          <w:p w:rsidR="00FD22EB" w:rsidRPr="006101DB" w:rsidRDefault="00FD22EB" w:rsidP="00575196">
            <w:pPr>
              <w:rPr>
                <w:szCs w:val="28"/>
              </w:rPr>
            </w:pPr>
          </w:p>
        </w:tc>
        <w:tc>
          <w:tcPr>
            <w:tcW w:w="20" w:type="dxa"/>
            <w:shd w:val="clear" w:color="auto" w:fill="FFFFFF"/>
            <w:vAlign w:val="bottom"/>
            <w:hideMark/>
          </w:tcPr>
          <w:p w:rsidR="00FD22EB" w:rsidRPr="006101DB" w:rsidRDefault="00FD22EB" w:rsidP="00575196">
            <w:pPr>
              <w:rPr>
                <w:szCs w:val="28"/>
              </w:rPr>
            </w:pPr>
          </w:p>
        </w:tc>
      </w:tr>
      <w:tr w:rsidR="00FD22EB" w:rsidRPr="00C453C0" w:rsidTr="00575196">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t>Yêu cầu hoặc điều kiện để thực hiện TTHC</w:t>
            </w:r>
          </w:p>
        </w:tc>
        <w:tc>
          <w:tcPr>
            <w:tcW w:w="60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textAlignment w:val="baseline"/>
              <w:rPr>
                <w:color w:val="333333"/>
                <w:szCs w:val="28"/>
              </w:rPr>
            </w:pPr>
            <w:r w:rsidRPr="006101DB">
              <w:rPr>
                <w:color w:val="333333"/>
                <w:szCs w:val="28"/>
              </w:rPr>
              <w:t>- Điều kiện 1. Gương mẫu chấp hành chủ trương, chính sách của Đảng; pháp luật của Nhà nước; tích cực tham gia các phong trào thi đua của địa phương nơi cư trú, gồm các tiêu chí sau:</w:t>
            </w:r>
          </w:p>
          <w:p w:rsidR="00FD22EB" w:rsidRPr="006101DB" w:rsidRDefault="00FD22EB" w:rsidP="00575196">
            <w:pPr>
              <w:textAlignment w:val="baseline"/>
              <w:rPr>
                <w:color w:val="333333"/>
                <w:szCs w:val="28"/>
              </w:rPr>
            </w:pPr>
            <w:r w:rsidRPr="006101DB">
              <w:rPr>
                <w:color w:val="333333"/>
                <w:szCs w:val="28"/>
              </w:rPr>
              <w:t>+ Các thành viên trong gia đình chấp hành các quy định của pháp luật; không bị xử lý kỷ luật tại nơi làm việc và học tập;</w:t>
            </w:r>
          </w:p>
          <w:p w:rsidR="00FD22EB" w:rsidRPr="006101DB" w:rsidRDefault="00FD22EB" w:rsidP="00575196">
            <w:pPr>
              <w:textAlignment w:val="baseline"/>
              <w:rPr>
                <w:color w:val="333333"/>
                <w:szCs w:val="28"/>
              </w:rPr>
            </w:pPr>
            <w:r w:rsidRPr="006101DB">
              <w:rPr>
                <w:color w:val="333333"/>
                <w:szCs w:val="28"/>
              </w:rPr>
              <w:t>+ Chấp hành hương ước, quy ước của cộng đồng nơi cư trú;</w:t>
            </w:r>
          </w:p>
          <w:p w:rsidR="00FD22EB" w:rsidRPr="006101DB" w:rsidRDefault="00FD22EB" w:rsidP="00575196">
            <w:pPr>
              <w:textAlignment w:val="baseline"/>
              <w:rPr>
                <w:color w:val="333333"/>
                <w:szCs w:val="28"/>
              </w:rPr>
            </w:pPr>
            <w:r w:rsidRPr="006101DB">
              <w:rPr>
                <w:color w:val="333333"/>
                <w:szCs w:val="28"/>
              </w:rPr>
              <w:t>+ Treo Quốc kỳ trong những ngày lễ, sự kiện chính trị của đất nước theo quy định;</w:t>
            </w:r>
          </w:p>
          <w:p w:rsidR="00FD22EB" w:rsidRPr="006101DB" w:rsidRDefault="00FD22EB" w:rsidP="00575196">
            <w:pPr>
              <w:textAlignment w:val="baseline"/>
              <w:rPr>
                <w:color w:val="333333"/>
                <w:szCs w:val="28"/>
              </w:rPr>
            </w:pPr>
            <w:r w:rsidRPr="006101DB">
              <w:rPr>
                <w:color w:val="333333"/>
                <w:szCs w:val="28"/>
              </w:rPr>
              <w:t>+ Có tham gia một trong các hoạt động văn hóa hoặc văn nghệ ở nơi cư trú; thường xuyên luyện tập thể dục, thể thao;</w:t>
            </w:r>
          </w:p>
          <w:p w:rsidR="00FD22EB" w:rsidRPr="006101DB" w:rsidRDefault="00FD22EB" w:rsidP="00575196">
            <w:pPr>
              <w:textAlignment w:val="baseline"/>
              <w:rPr>
                <w:color w:val="333333"/>
                <w:szCs w:val="28"/>
              </w:rPr>
            </w:pPr>
            <w:r w:rsidRPr="006101DB">
              <w:rPr>
                <w:color w:val="333333"/>
                <w:szCs w:val="28"/>
              </w:rPr>
              <w:lastRenderedPageBreak/>
              <w:t>+ Thực hiện nếp sống văn minh trong việc cưới, việc tang và lễ hội theo quy định;</w:t>
            </w:r>
          </w:p>
          <w:p w:rsidR="00FD22EB" w:rsidRPr="006101DB" w:rsidRDefault="00FD22EB" w:rsidP="00575196">
            <w:pPr>
              <w:textAlignment w:val="baseline"/>
              <w:rPr>
                <w:color w:val="333333"/>
                <w:szCs w:val="28"/>
              </w:rPr>
            </w:pPr>
            <w:r w:rsidRPr="006101DB">
              <w:rPr>
                <w:color w:val="333333"/>
                <w:szCs w:val="28"/>
              </w:rPr>
              <w:t>+ Tham gia bảo vệ di tích lịch sử - văn hóa, danh lam thắng cảnh, cảnh quan thiên nhiên của địa phương;</w:t>
            </w:r>
          </w:p>
          <w:p w:rsidR="00FD22EB" w:rsidRPr="006101DB" w:rsidRDefault="00FD22EB" w:rsidP="00575196">
            <w:pPr>
              <w:textAlignment w:val="baseline"/>
              <w:rPr>
                <w:color w:val="333333"/>
                <w:szCs w:val="28"/>
              </w:rPr>
            </w:pPr>
            <w:r w:rsidRPr="006101DB">
              <w:rPr>
                <w:color w:val="333333"/>
                <w:szCs w:val="28"/>
              </w:rPr>
              <w:t>+ Thực hiện các quy định về vệ sinh môi trường, đổ rác và chất thải đúng giờ, đúng nơi quy định;</w:t>
            </w:r>
          </w:p>
          <w:p w:rsidR="00FD22EB" w:rsidRPr="006101DB" w:rsidRDefault="00FD22EB" w:rsidP="00575196">
            <w:pPr>
              <w:textAlignment w:val="baseline"/>
              <w:rPr>
                <w:color w:val="333333"/>
                <w:szCs w:val="28"/>
              </w:rPr>
            </w:pPr>
            <w:r w:rsidRPr="006101DB">
              <w:rPr>
                <w:color w:val="333333"/>
                <w:szCs w:val="28"/>
              </w:rPr>
              <w:t>+ Tham gia đầy đủ các phong trào từ thiện, nhân đạo, đền ơn đáp nghĩa, khuyến học khuyến tài; sinh hoạt cộng đồng ở nơi cư trú;</w:t>
            </w:r>
          </w:p>
          <w:p w:rsidR="00FD22EB" w:rsidRPr="006101DB" w:rsidRDefault="00FD22EB" w:rsidP="00575196">
            <w:pPr>
              <w:textAlignment w:val="baseline"/>
              <w:rPr>
                <w:color w:val="333333"/>
                <w:szCs w:val="28"/>
              </w:rPr>
            </w:pPr>
            <w:r w:rsidRPr="006101DB">
              <w:rPr>
                <w:color w:val="333333"/>
                <w:szCs w:val="28"/>
              </w:rPr>
              <w:t>+ Không vi phạm các quy định về vệ sinh an toàn thực phẩm, phòng chống dịch bệnh;</w:t>
            </w:r>
          </w:p>
          <w:p w:rsidR="00FD22EB" w:rsidRPr="006101DB" w:rsidRDefault="00FD22EB" w:rsidP="00575196">
            <w:pPr>
              <w:textAlignment w:val="baseline"/>
              <w:rPr>
                <w:color w:val="333333"/>
                <w:szCs w:val="28"/>
              </w:rPr>
            </w:pPr>
            <w:r w:rsidRPr="006101DB">
              <w:rPr>
                <w:color w:val="333333"/>
                <w:szCs w:val="28"/>
              </w:rPr>
              <w:t>+ Không vi phạm quy định phòng, chống cháy nổ;</w:t>
            </w:r>
          </w:p>
          <w:p w:rsidR="00FD22EB" w:rsidRPr="006101DB" w:rsidRDefault="00FD22EB" w:rsidP="00575196">
            <w:pPr>
              <w:textAlignment w:val="baseline"/>
              <w:rPr>
                <w:color w:val="333333"/>
                <w:szCs w:val="28"/>
              </w:rPr>
            </w:pPr>
            <w:r w:rsidRPr="006101DB">
              <w:rPr>
                <w:color w:val="333333"/>
                <w:szCs w:val="28"/>
              </w:rPr>
              <w:t>+ Không vi phạm pháp luật về trật tự, an toàn giao thông như: Lấn chiếm lòng đường, hè phố, tham gia giao thông không đúng quy định.</w:t>
            </w:r>
          </w:p>
          <w:p w:rsidR="00FD22EB" w:rsidRPr="006101DB" w:rsidRDefault="00FD22EB" w:rsidP="00575196">
            <w:pPr>
              <w:textAlignment w:val="baseline"/>
              <w:rPr>
                <w:color w:val="333333"/>
                <w:szCs w:val="28"/>
              </w:rPr>
            </w:pPr>
            <w:r w:rsidRPr="006101DB">
              <w:rPr>
                <w:color w:val="333333"/>
                <w:szCs w:val="28"/>
              </w:rPr>
              <w:t>- Điều kiện 2. Gia đình hòa thuận, hạnh phúc, tiến bộ; tương trợ giúp đỡ mọi người trong cộng đồng, gồm các tiêu chí sau:</w:t>
            </w:r>
          </w:p>
          <w:p w:rsidR="00FD22EB" w:rsidRPr="006101DB" w:rsidRDefault="00FD22EB" w:rsidP="00575196">
            <w:pPr>
              <w:textAlignment w:val="baseline"/>
              <w:rPr>
                <w:color w:val="333333"/>
                <w:szCs w:val="28"/>
              </w:rPr>
            </w:pPr>
            <w:r w:rsidRPr="006101DB">
              <w:rPr>
                <w:color w:val="333333"/>
                <w:szCs w:val="28"/>
              </w:rPr>
              <w:t>+ Ông, bà, cha, mẹ và các thành viên trong gia đình được quan tâm, chăm sóc, phụng dưỡng;</w:t>
            </w:r>
          </w:p>
          <w:p w:rsidR="00FD22EB" w:rsidRPr="006101DB" w:rsidRDefault="00FD22EB" w:rsidP="00575196">
            <w:pPr>
              <w:textAlignment w:val="baseline"/>
              <w:rPr>
                <w:color w:val="333333"/>
                <w:szCs w:val="28"/>
              </w:rPr>
            </w:pPr>
            <w:r w:rsidRPr="006101DB">
              <w:rPr>
                <w:color w:val="333333"/>
                <w:szCs w:val="28"/>
              </w:rPr>
              <w:t>+ Hôn nhân tự nguyện, tiến bộ, một vợ một chồng, bình đẳng, hòa thuận, thủy chung;</w:t>
            </w:r>
          </w:p>
          <w:p w:rsidR="00FD22EB" w:rsidRPr="006101DB" w:rsidRDefault="00FD22EB" w:rsidP="00575196">
            <w:pPr>
              <w:textAlignment w:val="baseline"/>
              <w:rPr>
                <w:color w:val="333333"/>
                <w:szCs w:val="28"/>
              </w:rPr>
            </w:pPr>
            <w:r w:rsidRPr="006101DB">
              <w:rPr>
                <w:color w:val="333333"/>
                <w:szCs w:val="28"/>
              </w:rPr>
              <w:t>+ Thực hiện tốt chính sách dân số; thực hiện bình đẳng giới;</w:t>
            </w:r>
          </w:p>
          <w:p w:rsidR="00FD22EB" w:rsidRPr="006101DB" w:rsidRDefault="00FD22EB" w:rsidP="00575196">
            <w:pPr>
              <w:textAlignment w:val="baseline"/>
              <w:rPr>
                <w:color w:val="333333"/>
                <w:szCs w:val="28"/>
              </w:rPr>
            </w:pPr>
            <w:r w:rsidRPr="006101DB">
              <w:rPr>
                <w:color w:val="333333"/>
                <w:szCs w:val="28"/>
              </w:rPr>
              <w:t>+ Các thành viên trong gia đình tham gia bảo hiểm y tế và được chăm sóc sức khỏe;</w:t>
            </w:r>
          </w:p>
          <w:p w:rsidR="00FD22EB" w:rsidRPr="006101DB" w:rsidRDefault="00FD22EB" w:rsidP="00575196">
            <w:pPr>
              <w:textAlignment w:val="baseline"/>
              <w:rPr>
                <w:color w:val="333333"/>
                <w:szCs w:val="28"/>
              </w:rPr>
            </w:pPr>
            <w:r w:rsidRPr="006101DB">
              <w:rPr>
                <w:color w:val="333333"/>
                <w:szCs w:val="28"/>
              </w:rPr>
              <w:t>+ Các thành viên trong gia đình có nếp sống lành mạnh, văn minh, ứng xử có văn hóa trong gia đình, cộng đồng và xã hội;</w:t>
            </w:r>
          </w:p>
          <w:p w:rsidR="00FD22EB" w:rsidRPr="006101DB" w:rsidRDefault="00FD22EB" w:rsidP="00575196">
            <w:pPr>
              <w:textAlignment w:val="baseline"/>
              <w:rPr>
                <w:color w:val="333333"/>
                <w:szCs w:val="28"/>
              </w:rPr>
            </w:pPr>
            <w:r w:rsidRPr="006101DB">
              <w:rPr>
                <w:color w:val="333333"/>
                <w:szCs w:val="28"/>
              </w:rPr>
              <w:t>+ Tương trợ, giúp đỡ mọi người trong cộng đồng khi khó khăn, hoạn nạn.</w:t>
            </w:r>
          </w:p>
          <w:p w:rsidR="00FD22EB" w:rsidRPr="006101DB" w:rsidRDefault="00FD22EB" w:rsidP="00575196">
            <w:pPr>
              <w:textAlignment w:val="baseline"/>
              <w:rPr>
                <w:color w:val="333333"/>
                <w:szCs w:val="28"/>
              </w:rPr>
            </w:pPr>
            <w:r w:rsidRPr="006101DB">
              <w:rPr>
                <w:color w:val="333333"/>
                <w:szCs w:val="28"/>
              </w:rPr>
              <w:t>- Điều kiện 3. Tổ chức lao động, sản xuất, kinh doanh, công tác, học tập đạt năng suất, chất lượng và hiệu quả, gồm các tiêu chí sau:</w:t>
            </w:r>
          </w:p>
          <w:p w:rsidR="00FD22EB" w:rsidRPr="006101DB" w:rsidRDefault="00FD22EB" w:rsidP="00575196">
            <w:pPr>
              <w:textAlignment w:val="baseline"/>
              <w:rPr>
                <w:color w:val="333333"/>
                <w:szCs w:val="28"/>
              </w:rPr>
            </w:pPr>
            <w:r w:rsidRPr="006101DB">
              <w:rPr>
                <w:color w:val="333333"/>
                <w:szCs w:val="28"/>
              </w:rPr>
              <w:t>+ Kinh tế gia đình ổn định và phát triển từ nguồn thu nhập chính đáng;</w:t>
            </w:r>
          </w:p>
          <w:p w:rsidR="00FD22EB" w:rsidRPr="006101DB" w:rsidRDefault="00FD22EB" w:rsidP="00575196">
            <w:pPr>
              <w:textAlignment w:val="baseline"/>
              <w:rPr>
                <w:color w:val="333333"/>
                <w:szCs w:val="28"/>
              </w:rPr>
            </w:pPr>
            <w:r w:rsidRPr="006101DB">
              <w:rPr>
                <w:color w:val="333333"/>
                <w:szCs w:val="28"/>
              </w:rPr>
              <w:t>+ Tham gia các chương trình, kế hoạch phát triển kinh tế, văn hóa - xã hội do địa phương tổ chức;</w:t>
            </w:r>
          </w:p>
          <w:p w:rsidR="00FD22EB" w:rsidRPr="006101DB" w:rsidRDefault="00FD22EB" w:rsidP="00575196">
            <w:pPr>
              <w:textAlignment w:val="baseline"/>
              <w:rPr>
                <w:color w:val="333333"/>
                <w:szCs w:val="28"/>
              </w:rPr>
            </w:pPr>
            <w:r w:rsidRPr="006101DB">
              <w:rPr>
                <w:color w:val="333333"/>
                <w:szCs w:val="28"/>
              </w:rPr>
              <w:t>+ Người trong độ tuổi lao động tích cực làm việc và có thu nhập chính đáng;</w:t>
            </w:r>
          </w:p>
          <w:p w:rsidR="00FD22EB" w:rsidRPr="006101DB" w:rsidRDefault="00FD22EB" w:rsidP="00575196">
            <w:pPr>
              <w:textAlignment w:val="baseline"/>
              <w:rPr>
                <w:color w:val="333333"/>
                <w:szCs w:val="28"/>
              </w:rPr>
            </w:pPr>
            <w:r w:rsidRPr="006101DB">
              <w:rPr>
                <w:color w:val="333333"/>
                <w:szCs w:val="28"/>
              </w:rPr>
              <w:t>+ Trẻ em trong độ tuổi đi học được đến trường;</w:t>
            </w:r>
          </w:p>
          <w:p w:rsidR="00FD22EB" w:rsidRPr="006101DB" w:rsidRDefault="00FD22EB" w:rsidP="00575196">
            <w:pPr>
              <w:textAlignment w:val="baseline"/>
              <w:rPr>
                <w:color w:val="333333"/>
                <w:szCs w:val="28"/>
              </w:rPr>
            </w:pPr>
            <w:r w:rsidRPr="006101DB">
              <w:rPr>
                <w:color w:val="333333"/>
                <w:szCs w:val="28"/>
              </w:rPr>
              <w:t>+ Sử dụng nước sạch;</w:t>
            </w:r>
          </w:p>
          <w:p w:rsidR="00FD22EB" w:rsidRPr="006101DB" w:rsidRDefault="00FD22EB" w:rsidP="00575196">
            <w:pPr>
              <w:textAlignment w:val="baseline"/>
              <w:rPr>
                <w:color w:val="333333"/>
                <w:szCs w:val="28"/>
              </w:rPr>
            </w:pPr>
            <w:r w:rsidRPr="006101DB">
              <w:rPr>
                <w:color w:val="333333"/>
                <w:szCs w:val="28"/>
              </w:rPr>
              <w:t>+ Có công trình phụ hợp vệ sinh;</w:t>
            </w:r>
          </w:p>
          <w:p w:rsidR="00FD22EB" w:rsidRPr="006101DB" w:rsidRDefault="00FD22EB" w:rsidP="00575196">
            <w:pPr>
              <w:textAlignment w:val="baseline"/>
              <w:rPr>
                <w:color w:val="333333"/>
                <w:szCs w:val="28"/>
              </w:rPr>
            </w:pPr>
            <w:r w:rsidRPr="006101DB">
              <w:rPr>
                <w:color w:val="333333"/>
                <w:szCs w:val="28"/>
              </w:rPr>
              <w:lastRenderedPageBreak/>
              <w:t>+ Có phương tiện nghe, nhìn và thường xuyên được tiếp cận thông tin kinh tế, văn hóa - xã hội.</w:t>
            </w:r>
          </w:p>
          <w:p w:rsidR="00FD22EB" w:rsidRPr="006101DB" w:rsidRDefault="00FD22EB" w:rsidP="00575196">
            <w:pPr>
              <w:textAlignment w:val="baseline"/>
              <w:rPr>
                <w:color w:val="333333"/>
                <w:szCs w:val="28"/>
              </w:rPr>
            </w:pPr>
            <w:r w:rsidRPr="006101DB">
              <w:rPr>
                <w:color w:val="333333"/>
                <w:szCs w:val="28"/>
              </w:rPr>
              <w:t>- Điều kiện 4. Thành viên trong gia đình không vi phạm một trong các trường hợp sau:</w:t>
            </w:r>
          </w:p>
          <w:p w:rsidR="00FD22EB" w:rsidRPr="006101DB" w:rsidRDefault="00FD22EB" w:rsidP="00575196">
            <w:pPr>
              <w:textAlignment w:val="baseline"/>
              <w:rPr>
                <w:color w:val="333333"/>
                <w:szCs w:val="28"/>
              </w:rPr>
            </w:pPr>
            <w:r w:rsidRPr="006101DB">
              <w:rPr>
                <w:color w:val="333333"/>
                <w:szCs w:val="28"/>
              </w:rPr>
              <w:t>+ Bị truy cứu trách nhiệm hình sự hoặc bị áp dụng các biện pháp xử lý hành chính theo quy định của Luật xử lý vi phạm hành chính;</w:t>
            </w:r>
          </w:p>
          <w:p w:rsidR="00FD22EB" w:rsidRPr="006101DB" w:rsidRDefault="00FD22EB" w:rsidP="00575196">
            <w:pPr>
              <w:textAlignment w:val="baseline"/>
              <w:rPr>
                <w:color w:val="333333"/>
                <w:szCs w:val="28"/>
              </w:rPr>
            </w:pPr>
            <w:r w:rsidRPr="006101DB">
              <w:rPr>
                <w:color w:val="333333"/>
                <w:szCs w:val="28"/>
              </w:rPr>
              <w:t>+ Không hoàn thành nghĩa vụ quân sự và nghĩa vụ nộp thuế;</w:t>
            </w:r>
          </w:p>
          <w:p w:rsidR="00FD22EB" w:rsidRPr="006101DB" w:rsidRDefault="00FD22EB" w:rsidP="00575196">
            <w:pPr>
              <w:textAlignment w:val="baseline"/>
              <w:rPr>
                <w:color w:val="333333"/>
                <w:szCs w:val="28"/>
              </w:rPr>
            </w:pPr>
            <w:r w:rsidRPr="006101DB">
              <w:rPr>
                <w:color w:val="333333"/>
                <w:szCs w:val="28"/>
              </w:rPr>
              <w:t>+ Bị xử phạt vi phạm hành chính trong lĩnh vực xây dựng; phòng cháy, chữa cháy và bảo vệ môi trường;</w:t>
            </w:r>
          </w:p>
          <w:p w:rsidR="00FD22EB" w:rsidRPr="006101DB" w:rsidRDefault="00FD22EB" w:rsidP="00575196">
            <w:pPr>
              <w:textAlignment w:val="baseline"/>
              <w:rPr>
                <w:color w:val="333333"/>
                <w:szCs w:val="28"/>
              </w:rPr>
            </w:pPr>
            <w:r w:rsidRPr="006101DB">
              <w:rPr>
                <w:color w:val="333333"/>
                <w:szCs w:val="28"/>
              </w:rPr>
              <w:t>+ Có tảo hôn hoặc hôn nhân cận huyết thống;</w:t>
            </w:r>
          </w:p>
          <w:p w:rsidR="00FD22EB" w:rsidRPr="006101DB" w:rsidRDefault="00FD22EB" w:rsidP="00575196">
            <w:pPr>
              <w:textAlignment w:val="baseline"/>
              <w:rPr>
                <w:color w:val="333333"/>
                <w:szCs w:val="28"/>
              </w:rPr>
            </w:pPr>
            <w:r w:rsidRPr="006101DB">
              <w:rPr>
                <w:color w:val="333333"/>
                <w:szCs w:val="28"/>
              </w:rPr>
              <w:t>+ Có bạo lực gia đình bị xử phạt hành chính;</w:t>
            </w:r>
          </w:p>
          <w:p w:rsidR="00FD22EB" w:rsidRPr="006101DB" w:rsidRDefault="00FD22EB" w:rsidP="00575196">
            <w:pPr>
              <w:textAlignment w:val="baseline"/>
              <w:rPr>
                <w:color w:val="333333"/>
                <w:szCs w:val="28"/>
              </w:rPr>
            </w:pPr>
            <w:r w:rsidRPr="006101DB">
              <w:rPr>
                <w:color w:val="333333"/>
                <w:szCs w:val="28"/>
              </w:rPr>
              <w:t>+ Mắc các tệ nạn xã hội, ma túy, mại dâm, trộm cắp, tổ chức đánh bạc hoặc đánh bạc;</w:t>
            </w:r>
          </w:p>
          <w:p w:rsidR="00FD22EB" w:rsidRPr="006101DB" w:rsidRDefault="00FD22EB" w:rsidP="00575196">
            <w:pPr>
              <w:textAlignment w:val="baseline"/>
              <w:rPr>
                <w:color w:val="333333"/>
                <w:szCs w:val="28"/>
              </w:rPr>
            </w:pPr>
            <w:r w:rsidRPr="006101DB">
              <w:rPr>
                <w:color w:val="333333"/>
                <w:szCs w:val="28"/>
              </w:rPr>
              <w:t>+ Tham gia tụ tập đông người gây mất an ninh trật tự, an toàn xã hội.</w:t>
            </w:r>
          </w:p>
          <w:p w:rsidR="00FD22EB" w:rsidRPr="006101DB" w:rsidRDefault="00FD22EB" w:rsidP="00575196">
            <w:pPr>
              <w:rPr>
                <w:color w:val="333333"/>
                <w:szCs w:val="28"/>
              </w:rPr>
            </w:pPr>
          </w:p>
        </w:tc>
        <w:tc>
          <w:tcPr>
            <w:tcW w:w="28" w:type="dxa"/>
            <w:shd w:val="clear" w:color="auto" w:fill="FFFFFF"/>
            <w:vAlign w:val="bottom"/>
            <w:hideMark/>
          </w:tcPr>
          <w:p w:rsidR="00FD22EB" w:rsidRPr="006101DB" w:rsidRDefault="00FD22EB" w:rsidP="00575196">
            <w:pPr>
              <w:rPr>
                <w:szCs w:val="28"/>
              </w:rPr>
            </w:pPr>
          </w:p>
        </w:tc>
        <w:tc>
          <w:tcPr>
            <w:tcW w:w="20" w:type="dxa"/>
            <w:shd w:val="clear" w:color="auto" w:fill="FFFFFF"/>
            <w:vAlign w:val="bottom"/>
            <w:hideMark/>
          </w:tcPr>
          <w:p w:rsidR="00FD22EB" w:rsidRPr="006101DB" w:rsidRDefault="00FD22EB" w:rsidP="00575196">
            <w:pPr>
              <w:rPr>
                <w:szCs w:val="28"/>
              </w:rPr>
            </w:pPr>
          </w:p>
        </w:tc>
      </w:tr>
      <w:tr w:rsidR="00FD22EB" w:rsidRPr="00C453C0" w:rsidTr="00575196">
        <w:tc>
          <w:tcPr>
            <w:tcW w:w="2996"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FD22EB" w:rsidRPr="006101DB" w:rsidRDefault="00FD22EB" w:rsidP="00575196">
            <w:pPr>
              <w:rPr>
                <w:b/>
                <w:bCs/>
                <w:color w:val="333333"/>
                <w:szCs w:val="28"/>
              </w:rPr>
            </w:pPr>
            <w:r w:rsidRPr="006101DB">
              <w:rPr>
                <w:b/>
                <w:bCs/>
                <w:color w:val="333333"/>
                <w:szCs w:val="28"/>
              </w:rPr>
              <w:lastRenderedPageBreak/>
              <w:t>Đánh giá tác động TTHC</w:t>
            </w:r>
          </w:p>
        </w:tc>
        <w:tc>
          <w:tcPr>
            <w:tcW w:w="603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FD22EB" w:rsidRPr="006101DB" w:rsidRDefault="00FD22EB" w:rsidP="00575196">
            <w:pPr>
              <w:rPr>
                <w:color w:val="333333"/>
                <w:szCs w:val="28"/>
              </w:rPr>
            </w:pPr>
            <w:r w:rsidRPr="006101DB">
              <w:rPr>
                <w:color w:val="333333"/>
                <w:szCs w:val="28"/>
              </w:rPr>
              <w:t>Không có thông tin</w:t>
            </w:r>
          </w:p>
        </w:tc>
        <w:tc>
          <w:tcPr>
            <w:tcW w:w="28" w:type="dxa"/>
            <w:shd w:val="clear" w:color="auto" w:fill="FFFFFF"/>
            <w:vAlign w:val="bottom"/>
            <w:hideMark/>
          </w:tcPr>
          <w:p w:rsidR="00FD22EB" w:rsidRPr="006101DB" w:rsidRDefault="00FD22EB" w:rsidP="00575196">
            <w:pPr>
              <w:rPr>
                <w:szCs w:val="28"/>
              </w:rPr>
            </w:pPr>
          </w:p>
        </w:tc>
        <w:tc>
          <w:tcPr>
            <w:tcW w:w="20" w:type="dxa"/>
            <w:shd w:val="clear" w:color="auto" w:fill="FFFFFF"/>
            <w:vAlign w:val="bottom"/>
            <w:hideMark/>
          </w:tcPr>
          <w:p w:rsidR="00FD22EB" w:rsidRPr="006101DB" w:rsidRDefault="00FD22EB" w:rsidP="00575196">
            <w:pPr>
              <w:rPr>
                <w:szCs w:val="28"/>
              </w:rPr>
            </w:pPr>
          </w:p>
        </w:tc>
      </w:tr>
    </w:tbl>
    <w:p w:rsidR="00FD22EB" w:rsidRDefault="00FD22EB" w:rsidP="00FD22EB">
      <w:pPr>
        <w:spacing w:before="120" w:line="400" w:lineRule="exact"/>
        <w:ind w:firstLine="560"/>
        <w:jc w:val="both"/>
        <w:rPr>
          <w:b/>
        </w:rPr>
      </w:pPr>
    </w:p>
    <w:p w:rsidR="00FD22EB" w:rsidRDefault="00FD22EB" w:rsidP="00FD22EB">
      <w:pPr>
        <w:spacing w:before="120" w:line="400" w:lineRule="exact"/>
        <w:ind w:firstLine="560"/>
        <w:jc w:val="both"/>
        <w:rPr>
          <w:b/>
        </w:rPr>
      </w:pPr>
    </w:p>
    <w:p w:rsidR="00FD22EB" w:rsidRDefault="00FD22EB" w:rsidP="00FD22EB">
      <w:pPr>
        <w:spacing w:before="120" w:line="300" w:lineRule="atLeast"/>
        <w:jc w:val="both"/>
        <w:rPr>
          <w:b/>
        </w:rPr>
      </w:pPr>
    </w:p>
    <w:p w:rsidR="00FD22EB" w:rsidRDefault="00FD22EB" w:rsidP="00FD22EB">
      <w:pPr>
        <w:spacing w:before="120" w:line="300" w:lineRule="atLeast"/>
        <w:jc w:val="both"/>
        <w:rPr>
          <w:b/>
        </w:rPr>
      </w:pPr>
    </w:p>
    <w:p w:rsidR="00FD22EB" w:rsidRDefault="00FD22EB" w:rsidP="00FD22EB">
      <w:pPr>
        <w:spacing w:before="120" w:line="300" w:lineRule="atLeast"/>
        <w:jc w:val="both"/>
        <w:rPr>
          <w:b/>
        </w:rPr>
      </w:pPr>
    </w:p>
    <w:p w:rsidR="00FD22EB" w:rsidRDefault="00FD22EB" w:rsidP="00FD22EB">
      <w:pPr>
        <w:spacing w:before="120" w:line="300" w:lineRule="atLeast"/>
        <w:jc w:val="both"/>
        <w:rPr>
          <w:b/>
        </w:rPr>
      </w:pPr>
    </w:p>
    <w:p w:rsidR="00FD22EB" w:rsidRDefault="00FD22EB" w:rsidP="00FD22EB">
      <w:pPr>
        <w:spacing w:before="120" w:line="300" w:lineRule="atLeast"/>
        <w:jc w:val="both"/>
        <w:rPr>
          <w:b/>
        </w:rPr>
      </w:pPr>
    </w:p>
    <w:p w:rsidR="00FD22EB" w:rsidRDefault="00FD22EB" w:rsidP="00FD22EB">
      <w:pPr>
        <w:spacing w:before="120" w:line="300" w:lineRule="atLeast"/>
        <w:jc w:val="both"/>
        <w:rPr>
          <w:b/>
        </w:rPr>
      </w:pPr>
    </w:p>
    <w:p w:rsidR="00FD22EB" w:rsidRDefault="00FD22EB" w:rsidP="00FD22EB">
      <w:pPr>
        <w:spacing w:before="120" w:line="300" w:lineRule="atLeast"/>
        <w:jc w:val="both"/>
        <w:rPr>
          <w:b/>
        </w:rPr>
      </w:pPr>
    </w:p>
    <w:p w:rsidR="00FD22EB" w:rsidRDefault="00FD22EB" w:rsidP="00FD22EB">
      <w:pPr>
        <w:spacing w:before="120" w:line="300" w:lineRule="atLeast"/>
        <w:jc w:val="both"/>
        <w:rPr>
          <w:b/>
        </w:rPr>
      </w:pPr>
    </w:p>
    <w:p w:rsidR="00FD22EB" w:rsidRDefault="00FD22EB" w:rsidP="00FD22EB">
      <w:pPr>
        <w:spacing w:before="120" w:line="300" w:lineRule="atLeast"/>
        <w:jc w:val="both"/>
        <w:rPr>
          <w:b/>
        </w:rPr>
      </w:pPr>
    </w:p>
    <w:p w:rsidR="00FD22EB" w:rsidRDefault="00FD22EB" w:rsidP="00FD22EB">
      <w:pPr>
        <w:spacing w:before="120" w:line="300" w:lineRule="atLeast"/>
        <w:jc w:val="both"/>
        <w:rPr>
          <w:b/>
        </w:rPr>
      </w:pPr>
    </w:p>
    <w:p w:rsidR="00FD22EB" w:rsidRDefault="00FD22EB" w:rsidP="00FD22EB">
      <w:pPr>
        <w:spacing w:before="120" w:line="300" w:lineRule="atLeast"/>
        <w:jc w:val="both"/>
        <w:rPr>
          <w:b/>
        </w:rPr>
      </w:pPr>
    </w:p>
    <w:p w:rsidR="00FD22EB" w:rsidRDefault="00FD22EB" w:rsidP="00FD22EB">
      <w:pPr>
        <w:spacing w:before="120" w:line="300" w:lineRule="atLeast"/>
        <w:jc w:val="both"/>
        <w:rPr>
          <w:b/>
        </w:rPr>
      </w:pPr>
    </w:p>
    <w:p w:rsidR="00FD22EB" w:rsidRDefault="00FD22EB" w:rsidP="00FD22EB">
      <w:pPr>
        <w:spacing w:before="120" w:line="300" w:lineRule="atLeast"/>
        <w:jc w:val="both"/>
        <w:rPr>
          <w:b/>
        </w:rPr>
      </w:pPr>
    </w:p>
    <w:p w:rsidR="00FD22EB" w:rsidRDefault="00FD22EB" w:rsidP="00FD22EB">
      <w:pPr>
        <w:spacing w:before="120" w:line="300" w:lineRule="atLeast"/>
        <w:jc w:val="both"/>
        <w:rPr>
          <w:b/>
        </w:rPr>
      </w:pPr>
    </w:p>
    <w:p w:rsidR="00575196" w:rsidRDefault="00575196" w:rsidP="00575196">
      <w:pPr>
        <w:spacing w:before="120" w:line="300" w:lineRule="atLeast"/>
        <w:jc w:val="both"/>
        <w:rPr>
          <w:b/>
        </w:rPr>
      </w:pPr>
      <w:r>
        <w:rPr>
          <w:b/>
        </w:rPr>
        <w:lastRenderedPageBreak/>
        <w:t xml:space="preserve">3. </w:t>
      </w:r>
      <w:r w:rsidRPr="00E53BE7">
        <w:rPr>
          <w:b/>
        </w:rPr>
        <w:t>Thủ tục công nhận câu lạc bộ thể thao cơ sở</w:t>
      </w:r>
    </w:p>
    <w:p w:rsidR="00575196" w:rsidRPr="00FE6BF4" w:rsidRDefault="00575196" w:rsidP="00575196">
      <w:pPr>
        <w:shd w:val="clear" w:color="auto" w:fill="FFFFFF"/>
        <w:spacing w:before="120" w:line="300" w:lineRule="atLeast"/>
        <w:ind w:firstLine="561"/>
        <w:jc w:val="both"/>
        <w:rPr>
          <w:szCs w:val="28"/>
        </w:rPr>
      </w:pPr>
      <w:r>
        <w:rPr>
          <w:b/>
          <w:bCs/>
          <w:i/>
          <w:iCs w:val="0"/>
          <w:szCs w:val="28"/>
          <w:lang w:val="nl-NL"/>
        </w:rPr>
        <w:t xml:space="preserve">3.1. </w:t>
      </w:r>
      <w:r w:rsidRPr="00FE6BF4">
        <w:rPr>
          <w:b/>
          <w:bCs/>
          <w:i/>
          <w:iCs w:val="0"/>
          <w:szCs w:val="28"/>
          <w:lang w:val="nl-NL"/>
        </w:rPr>
        <w:t>Trình tự thực hiện</w:t>
      </w:r>
      <w:r w:rsidRPr="00FE6BF4">
        <w:rPr>
          <w:i/>
          <w:iCs w:val="0"/>
          <w:szCs w:val="28"/>
          <w:lang w:val="nl-NL"/>
        </w:rPr>
        <w:t>:</w:t>
      </w:r>
    </w:p>
    <w:p w:rsidR="00575196" w:rsidRPr="00E53BE7" w:rsidRDefault="00575196" w:rsidP="00575196">
      <w:pPr>
        <w:shd w:val="clear" w:color="auto" w:fill="FFFFFF"/>
        <w:spacing w:before="120" w:line="300" w:lineRule="atLeast"/>
        <w:ind w:firstLine="561"/>
        <w:jc w:val="both"/>
      </w:pPr>
      <w:r w:rsidRPr="00E53BE7">
        <w:t>Người đứng</w:t>
      </w:r>
      <w:r>
        <w:t xml:space="preserve"> tên thành lập câu lạc bộ thể thao cơ sở gửi hồ sơ đăng ký hoạt động đến Ủy ban nhân dân cấp xã nơi câu lạc bộ đặt trụ sở. Sau khi nhận đủ hồ sơ hợp lệ của người đứng tên thành lập câu lạc bộ, cơ quan nhận hồ sơ có trách nhiệm ra quyết định công nhận. Trong trường hợp từ chối phải có ý kiến bằng văn bản và nêu rõ lý do.</w:t>
      </w:r>
    </w:p>
    <w:p w:rsidR="00575196" w:rsidRPr="00FE6BF4" w:rsidRDefault="00575196" w:rsidP="00575196">
      <w:pPr>
        <w:shd w:val="clear" w:color="auto" w:fill="FFFFFF"/>
        <w:spacing w:before="120" w:line="300" w:lineRule="atLeast"/>
        <w:ind w:firstLine="561"/>
        <w:jc w:val="both"/>
        <w:rPr>
          <w:szCs w:val="28"/>
        </w:rPr>
      </w:pPr>
      <w:r>
        <w:rPr>
          <w:b/>
          <w:bCs/>
          <w:i/>
          <w:iCs w:val="0"/>
          <w:szCs w:val="28"/>
          <w:lang w:val="nl-NL"/>
        </w:rPr>
        <w:t>3.2.</w:t>
      </w:r>
      <w:r w:rsidRPr="00FE6BF4">
        <w:rPr>
          <w:b/>
          <w:bCs/>
          <w:i/>
          <w:iCs w:val="0"/>
          <w:szCs w:val="28"/>
          <w:lang w:val="nl-NL"/>
        </w:rPr>
        <w:t> </w:t>
      </w:r>
      <w:r w:rsidRPr="00FE6BF4">
        <w:rPr>
          <w:b/>
          <w:bCs/>
          <w:i/>
          <w:iCs w:val="0"/>
          <w:spacing w:val="-6"/>
          <w:szCs w:val="28"/>
          <w:lang w:val="nl-NL"/>
        </w:rPr>
        <w:t>Cách thức thực hiện</w:t>
      </w:r>
      <w:r w:rsidRPr="00FE6BF4">
        <w:rPr>
          <w:i/>
          <w:iCs w:val="0"/>
          <w:spacing w:val="-6"/>
          <w:szCs w:val="28"/>
          <w:lang w:val="nl-NL"/>
        </w:rPr>
        <w:t>:</w:t>
      </w:r>
    </w:p>
    <w:p w:rsidR="00575196" w:rsidRPr="00FE6BF4" w:rsidRDefault="00575196" w:rsidP="00575196">
      <w:pPr>
        <w:shd w:val="clear" w:color="auto" w:fill="FFFFFF"/>
        <w:spacing w:before="120" w:line="300" w:lineRule="atLeast"/>
        <w:ind w:firstLine="561"/>
        <w:jc w:val="both"/>
        <w:rPr>
          <w:szCs w:val="28"/>
        </w:rPr>
      </w:pPr>
      <w:r w:rsidRPr="00FE6BF4">
        <w:rPr>
          <w:spacing w:val="-6"/>
          <w:szCs w:val="28"/>
          <w:lang w:val="de-DE"/>
        </w:rPr>
        <w:t>Nộp hồ sơ tại Ủy ban nhân dân cấp xã</w:t>
      </w:r>
      <w:r>
        <w:rPr>
          <w:spacing w:val="-6"/>
          <w:szCs w:val="28"/>
          <w:lang w:val="de-DE"/>
        </w:rPr>
        <w:t>, nơi câu lạc bộ thể thao đặt trụ sở.</w:t>
      </w:r>
    </w:p>
    <w:p w:rsidR="00575196" w:rsidRPr="00FE6BF4" w:rsidRDefault="00575196" w:rsidP="00575196">
      <w:pPr>
        <w:shd w:val="clear" w:color="auto" w:fill="FFFFFF"/>
        <w:spacing w:before="120" w:line="300" w:lineRule="atLeast"/>
        <w:ind w:firstLine="561"/>
        <w:jc w:val="both"/>
        <w:rPr>
          <w:szCs w:val="28"/>
        </w:rPr>
      </w:pPr>
      <w:r>
        <w:rPr>
          <w:b/>
          <w:bCs/>
          <w:i/>
          <w:iCs w:val="0"/>
          <w:spacing w:val="-6"/>
          <w:szCs w:val="28"/>
          <w:lang w:val="nl-NL"/>
        </w:rPr>
        <w:t xml:space="preserve">3.3. </w:t>
      </w:r>
      <w:r w:rsidRPr="00FE6BF4">
        <w:rPr>
          <w:b/>
          <w:bCs/>
          <w:i/>
          <w:iCs w:val="0"/>
          <w:szCs w:val="28"/>
          <w:lang w:val="nl-NL"/>
        </w:rPr>
        <w:t>Thành phần, số lượng hồ sơ</w:t>
      </w:r>
      <w:r w:rsidRPr="00FE6BF4">
        <w:rPr>
          <w:i/>
          <w:iCs w:val="0"/>
          <w:szCs w:val="28"/>
          <w:lang w:val="nl-NL"/>
        </w:rPr>
        <w:t>:</w:t>
      </w:r>
    </w:p>
    <w:p w:rsidR="00575196" w:rsidRPr="00FE6BF4" w:rsidRDefault="00575196" w:rsidP="00575196">
      <w:pPr>
        <w:shd w:val="clear" w:color="auto" w:fill="FFFFFF"/>
        <w:spacing w:before="120" w:line="300" w:lineRule="atLeast"/>
        <w:ind w:firstLine="561"/>
        <w:jc w:val="both"/>
        <w:rPr>
          <w:szCs w:val="28"/>
        </w:rPr>
      </w:pPr>
      <w:r w:rsidRPr="00FE6BF4">
        <w:rPr>
          <w:szCs w:val="28"/>
          <w:lang w:val="de-DE"/>
        </w:rPr>
        <w:t>- Thành phần hồ sơ:</w:t>
      </w:r>
    </w:p>
    <w:p w:rsidR="00575196" w:rsidRPr="00FE6BF4" w:rsidRDefault="00575196" w:rsidP="00575196">
      <w:pPr>
        <w:shd w:val="clear" w:color="auto" w:fill="FFFFFF"/>
        <w:spacing w:before="120" w:line="300" w:lineRule="atLeast"/>
        <w:ind w:firstLine="561"/>
        <w:jc w:val="both"/>
        <w:rPr>
          <w:szCs w:val="28"/>
        </w:rPr>
      </w:pPr>
      <w:r w:rsidRPr="00FE6BF4">
        <w:rPr>
          <w:szCs w:val="28"/>
          <w:lang w:val="de-DE"/>
        </w:rPr>
        <w:t>(1) Quyết định thành lập;</w:t>
      </w:r>
    </w:p>
    <w:p w:rsidR="00575196" w:rsidRPr="00FE6BF4" w:rsidRDefault="00575196" w:rsidP="00575196">
      <w:pPr>
        <w:shd w:val="clear" w:color="auto" w:fill="FFFFFF"/>
        <w:spacing w:before="120" w:line="300" w:lineRule="atLeast"/>
        <w:ind w:firstLine="561"/>
        <w:jc w:val="both"/>
        <w:rPr>
          <w:szCs w:val="28"/>
        </w:rPr>
      </w:pPr>
      <w:r w:rsidRPr="00FE6BF4">
        <w:rPr>
          <w:szCs w:val="28"/>
          <w:lang w:val="de-DE"/>
        </w:rPr>
        <w:t>(2) Danh sách Ban chủ nhiệm;</w:t>
      </w:r>
    </w:p>
    <w:p w:rsidR="00575196" w:rsidRPr="00FE6BF4" w:rsidRDefault="00575196" w:rsidP="00575196">
      <w:pPr>
        <w:shd w:val="clear" w:color="auto" w:fill="FFFFFF"/>
        <w:spacing w:before="120" w:line="300" w:lineRule="atLeast"/>
        <w:ind w:firstLine="561"/>
        <w:jc w:val="both"/>
        <w:rPr>
          <w:szCs w:val="28"/>
        </w:rPr>
      </w:pPr>
      <w:r w:rsidRPr="00FE6BF4">
        <w:rPr>
          <w:szCs w:val="28"/>
          <w:lang w:val="de-DE"/>
        </w:rPr>
        <w:t>(3) Danh sách hội viên;</w:t>
      </w:r>
    </w:p>
    <w:p w:rsidR="00575196" w:rsidRPr="00FE6BF4" w:rsidRDefault="00575196" w:rsidP="00575196">
      <w:pPr>
        <w:shd w:val="clear" w:color="auto" w:fill="FFFFFF"/>
        <w:spacing w:before="120" w:line="300" w:lineRule="atLeast"/>
        <w:ind w:firstLine="561"/>
        <w:jc w:val="both"/>
        <w:rPr>
          <w:szCs w:val="28"/>
        </w:rPr>
      </w:pPr>
      <w:r w:rsidRPr="00FE6BF4">
        <w:rPr>
          <w:szCs w:val="28"/>
          <w:lang w:val="de-DE"/>
        </w:rPr>
        <w:t>(4) Địa điểm luyện tập;</w:t>
      </w:r>
    </w:p>
    <w:p w:rsidR="00575196" w:rsidRPr="00FE6BF4" w:rsidRDefault="00575196" w:rsidP="00575196">
      <w:pPr>
        <w:shd w:val="clear" w:color="auto" w:fill="FFFFFF"/>
        <w:spacing w:before="120" w:line="300" w:lineRule="atLeast"/>
        <w:ind w:firstLine="561"/>
        <w:jc w:val="both"/>
        <w:rPr>
          <w:szCs w:val="28"/>
        </w:rPr>
      </w:pPr>
      <w:r w:rsidRPr="00FE6BF4">
        <w:rPr>
          <w:szCs w:val="28"/>
          <w:lang w:val="de-DE"/>
        </w:rPr>
        <w:t>(5) Quy chế hoạt động.</w:t>
      </w:r>
    </w:p>
    <w:p w:rsidR="00575196" w:rsidRPr="00FE6BF4" w:rsidRDefault="00575196" w:rsidP="00575196">
      <w:pPr>
        <w:shd w:val="clear" w:color="auto" w:fill="FFFFFF"/>
        <w:spacing w:before="120" w:line="300" w:lineRule="atLeast"/>
        <w:ind w:firstLine="561"/>
        <w:jc w:val="both"/>
        <w:rPr>
          <w:szCs w:val="28"/>
        </w:rPr>
      </w:pPr>
      <w:r w:rsidRPr="00FE6BF4">
        <w:rPr>
          <w:szCs w:val="28"/>
          <w:lang w:val="de-DE"/>
        </w:rPr>
        <w:t xml:space="preserve">- Số lượng hồ sơ: </w:t>
      </w:r>
      <w:r>
        <w:rPr>
          <w:szCs w:val="28"/>
          <w:lang w:val="de-DE"/>
        </w:rPr>
        <w:t>01 bộ</w:t>
      </w:r>
      <w:r w:rsidRPr="00FE6BF4">
        <w:rPr>
          <w:szCs w:val="28"/>
          <w:lang w:val="de-DE"/>
        </w:rPr>
        <w:t>.</w:t>
      </w:r>
    </w:p>
    <w:p w:rsidR="00575196" w:rsidRPr="00DC7823" w:rsidRDefault="00575196" w:rsidP="00575196">
      <w:pPr>
        <w:shd w:val="clear" w:color="auto" w:fill="FFFFFF"/>
        <w:spacing w:before="120" w:line="300" w:lineRule="atLeast"/>
        <w:ind w:firstLine="561"/>
        <w:jc w:val="both"/>
        <w:rPr>
          <w:spacing w:val="-6"/>
          <w:szCs w:val="28"/>
        </w:rPr>
      </w:pPr>
      <w:r w:rsidRPr="00DC7823">
        <w:rPr>
          <w:b/>
          <w:bCs/>
          <w:i/>
          <w:iCs w:val="0"/>
          <w:spacing w:val="-6"/>
          <w:szCs w:val="28"/>
          <w:lang w:val="nl-NL"/>
        </w:rPr>
        <w:t>3.4. Thời hạn giải quyết</w:t>
      </w:r>
      <w:r w:rsidRPr="00DC7823">
        <w:rPr>
          <w:i/>
          <w:iCs w:val="0"/>
          <w:spacing w:val="-6"/>
          <w:szCs w:val="28"/>
          <w:lang w:val="nl-NL"/>
        </w:rPr>
        <w:t xml:space="preserve">: </w:t>
      </w:r>
      <w:r w:rsidRPr="00DC7823">
        <w:rPr>
          <w:spacing w:val="-6"/>
          <w:szCs w:val="28"/>
          <w:lang w:val="de-DE"/>
        </w:rPr>
        <w:t>07 ngày làm việc, kể từ ngày nhận đủ hồ sơ hợp lệ.</w:t>
      </w:r>
    </w:p>
    <w:p w:rsidR="00575196" w:rsidRPr="00FE6BF4" w:rsidRDefault="00575196" w:rsidP="00575196">
      <w:pPr>
        <w:shd w:val="clear" w:color="auto" w:fill="FFFFFF"/>
        <w:spacing w:before="120" w:line="300" w:lineRule="atLeast"/>
        <w:ind w:firstLine="561"/>
        <w:jc w:val="both"/>
        <w:rPr>
          <w:szCs w:val="28"/>
        </w:rPr>
      </w:pPr>
      <w:r>
        <w:rPr>
          <w:b/>
          <w:bCs/>
          <w:i/>
          <w:iCs w:val="0"/>
          <w:szCs w:val="28"/>
          <w:lang w:val="nl-NL"/>
        </w:rPr>
        <w:t xml:space="preserve">3.5. </w:t>
      </w:r>
      <w:r w:rsidRPr="00FE6BF4">
        <w:rPr>
          <w:b/>
          <w:bCs/>
          <w:i/>
          <w:iCs w:val="0"/>
          <w:szCs w:val="28"/>
          <w:lang w:val="nl-NL"/>
        </w:rPr>
        <w:t>Đối tượng thực hiện thủ tục hành chính</w:t>
      </w:r>
      <w:r w:rsidRPr="00FE6BF4">
        <w:rPr>
          <w:i/>
          <w:iCs w:val="0"/>
          <w:szCs w:val="28"/>
          <w:lang w:val="nl-NL"/>
        </w:rPr>
        <w:t>:</w:t>
      </w:r>
      <w:r w:rsidRPr="00FE6BF4">
        <w:rPr>
          <w:szCs w:val="28"/>
          <w:lang w:val="nl-NL"/>
        </w:rPr>
        <w:t> </w:t>
      </w:r>
      <w:r w:rsidRPr="00FE6BF4">
        <w:rPr>
          <w:szCs w:val="28"/>
          <w:lang w:val="de-DE"/>
        </w:rPr>
        <w:t>Tổ chức.</w:t>
      </w:r>
    </w:p>
    <w:p w:rsidR="00575196" w:rsidRPr="00FE6BF4" w:rsidRDefault="00575196" w:rsidP="00575196">
      <w:pPr>
        <w:shd w:val="clear" w:color="auto" w:fill="FFFFFF"/>
        <w:spacing w:before="120" w:line="300" w:lineRule="atLeast"/>
        <w:ind w:firstLine="561"/>
        <w:jc w:val="both"/>
        <w:rPr>
          <w:szCs w:val="28"/>
        </w:rPr>
      </w:pPr>
      <w:r>
        <w:rPr>
          <w:b/>
          <w:bCs/>
          <w:i/>
          <w:iCs w:val="0"/>
          <w:szCs w:val="28"/>
          <w:lang w:val="nl-NL"/>
        </w:rPr>
        <w:t>3.6.</w:t>
      </w:r>
      <w:r w:rsidRPr="00FE6BF4">
        <w:rPr>
          <w:b/>
          <w:bCs/>
          <w:i/>
          <w:iCs w:val="0"/>
          <w:szCs w:val="28"/>
          <w:lang w:val="nl-NL"/>
        </w:rPr>
        <w:t xml:space="preserve"> Cơ quan thực hiện thủ tục hành chính</w:t>
      </w:r>
      <w:r w:rsidRPr="00FE6BF4">
        <w:rPr>
          <w:i/>
          <w:iCs w:val="0"/>
          <w:szCs w:val="28"/>
          <w:lang w:val="nl-NL"/>
        </w:rPr>
        <w:t>:</w:t>
      </w:r>
    </w:p>
    <w:p w:rsidR="00575196" w:rsidRPr="00FE6BF4" w:rsidRDefault="00575196" w:rsidP="00575196">
      <w:pPr>
        <w:shd w:val="clear" w:color="auto" w:fill="FFFFFF"/>
        <w:spacing w:before="120" w:line="300" w:lineRule="atLeast"/>
        <w:ind w:firstLine="561"/>
        <w:jc w:val="both"/>
        <w:rPr>
          <w:szCs w:val="28"/>
        </w:rPr>
      </w:pPr>
      <w:r w:rsidRPr="00FE6BF4">
        <w:rPr>
          <w:szCs w:val="28"/>
          <w:lang w:val="de-DE"/>
        </w:rPr>
        <w:t>- Cơ quan có thẩm quyền quyết định: Chủ tịch Uỷ ban nhân dân cấp xã.</w:t>
      </w:r>
    </w:p>
    <w:p w:rsidR="00575196" w:rsidRPr="00FE6BF4" w:rsidRDefault="00575196" w:rsidP="00575196">
      <w:pPr>
        <w:shd w:val="clear" w:color="auto" w:fill="FFFFFF"/>
        <w:spacing w:before="120" w:line="300" w:lineRule="atLeast"/>
        <w:ind w:firstLine="561"/>
        <w:jc w:val="both"/>
        <w:rPr>
          <w:szCs w:val="28"/>
        </w:rPr>
      </w:pPr>
      <w:r w:rsidRPr="00FE6BF4">
        <w:rPr>
          <w:szCs w:val="28"/>
          <w:lang w:val="de-DE"/>
        </w:rPr>
        <w:t>- Cơ quan trực tiếp thực hiện</w:t>
      </w:r>
      <w:r>
        <w:rPr>
          <w:szCs w:val="28"/>
          <w:lang w:val="de-DE"/>
        </w:rPr>
        <w:t xml:space="preserve"> TTHC</w:t>
      </w:r>
      <w:r w:rsidRPr="00FE6BF4">
        <w:rPr>
          <w:szCs w:val="28"/>
          <w:lang w:val="de-DE"/>
        </w:rPr>
        <w:t>: Ủy ban nhân dân xã.</w:t>
      </w:r>
    </w:p>
    <w:p w:rsidR="00575196" w:rsidRPr="00FE6BF4" w:rsidRDefault="00575196" w:rsidP="00575196">
      <w:pPr>
        <w:shd w:val="clear" w:color="auto" w:fill="FFFFFF"/>
        <w:spacing w:before="120" w:line="300" w:lineRule="atLeast"/>
        <w:ind w:firstLine="561"/>
        <w:jc w:val="both"/>
        <w:rPr>
          <w:szCs w:val="28"/>
        </w:rPr>
      </w:pPr>
      <w:r>
        <w:rPr>
          <w:b/>
          <w:bCs/>
          <w:i/>
          <w:iCs w:val="0"/>
          <w:szCs w:val="28"/>
          <w:lang w:val="nl-NL"/>
        </w:rPr>
        <w:t xml:space="preserve">3.7. </w:t>
      </w:r>
      <w:r w:rsidRPr="00FE6BF4">
        <w:rPr>
          <w:b/>
          <w:bCs/>
          <w:i/>
          <w:iCs w:val="0"/>
          <w:szCs w:val="28"/>
          <w:lang w:val="nl-NL"/>
        </w:rPr>
        <w:t>Kết quả thực hiện thủ tục hành chính</w:t>
      </w:r>
      <w:r w:rsidRPr="00FE6BF4">
        <w:rPr>
          <w:i/>
          <w:iCs w:val="0"/>
          <w:szCs w:val="28"/>
          <w:lang w:val="nl-NL"/>
        </w:rPr>
        <w:t>: </w:t>
      </w:r>
      <w:r w:rsidRPr="00FE6BF4">
        <w:rPr>
          <w:szCs w:val="28"/>
          <w:lang w:val="de-DE"/>
        </w:rPr>
        <w:t>Quyết định hành chính.</w:t>
      </w:r>
    </w:p>
    <w:p w:rsidR="00575196" w:rsidRDefault="00575196" w:rsidP="00575196">
      <w:pPr>
        <w:shd w:val="clear" w:color="auto" w:fill="FFFFFF"/>
        <w:spacing w:before="120" w:line="300" w:lineRule="atLeast"/>
        <w:ind w:firstLine="561"/>
        <w:jc w:val="both"/>
      </w:pPr>
      <w:r>
        <w:rPr>
          <w:b/>
          <w:bCs/>
          <w:i/>
          <w:iCs w:val="0"/>
          <w:szCs w:val="28"/>
          <w:lang w:val="de-DE"/>
        </w:rPr>
        <w:t xml:space="preserve">3.8. Phí, lệ phí: </w:t>
      </w:r>
      <w:r>
        <w:t>Không.</w:t>
      </w:r>
    </w:p>
    <w:p w:rsidR="00575196" w:rsidRDefault="00575196" w:rsidP="00575196">
      <w:pPr>
        <w:shd w:val="clear" w:color="auto" w:fill="FFFFFF"/>
        <w:spacing w:before="120" w:line="300" w:lineRule="atLeast"/>
        <w:ind w:firstLine="561"/>
        <w:jc w:val="both"/>
      </w:pPr>
      <w:r>
        <w:rPr>
          <w:b/>
          <w:i/>
        </w:rPr>
        <w:t>3.9. Tên mẫu đơn, mẫu tờ khai:</w:t>
      </w:r>
      <w:r>
        <w:t xml:space="preserve"> Không</w:t>
      </w:r>
    </w:p>
    <w:p w:rsidR="00575196" w:rsidRPr="00DC7823" w:rsidRDefault="00575196" w:rsidP="00575196">
      <w:pPr>
        <w:shd w:val="clear" w:color="auto" w:fill="FFFFFF"/>
        <w:spacing w:before="120" w:line="300" w:lineRule="atLeast"/>
        <w:ind w:firstLine="561"/>
        <w:jc w:val="both"/>
      </w:pPr>
      <w:r>
        <w:rPr>
          <w:b/>
          <w:i/>
        </w:rPr>
        <w:t>3.10. Yêu cầu, điều kiện để thực hiện thủ tục hành chính:</w:t>
      </w:r>
      <w:r>
        <w:t xml:space="preserve"> Không.</w:t>
      </w:r>
    </w:p>
    <w:p w:rsidR="00575196" w:rsidRPr="00FE6BF4" w:rsidRDefault="00575196" w:rsidP="00575196">
      <w:pPr>
        <w:shd w:val="clear" w:color="auto" w:fill="FFFFFF"/>
        <w:spacing w:before="120" w:line="300" w:lineRule="atLeast"/>
        <w:ind w:firstLine="561"/>
        <w:jc w:val="both"/>
        <w:rPr>
          <w:szCs w:val="28"/>
        </w:rPr>
      </w:pPr>
      <w:r>
        <w:rPr>
          <w:b/>
          <w:bCs/>
          <w:i/>
          <w:iCs w:val="0"/>
          <w:szCs w:val="28"/>
          <w:lang w:val="de-DE"/>
        </w:rPr>
        <w:t>3.11.</w:t>
      </w:r>
      <w:r w:rsidRPr="00FE6BF4">
        <w:rPr>
          <w:b/>
          <w:bCs/>
          <w:i/>
          <w:iCs w:val="0"/>
          <w:szCs w:val="28"/>
          <w:lang w:val="de-DE"/>
        </w:rPr>
        <w:t xml:space="preserve"> Căn cứ pháp lý của thủ tục hành chính</w:t>
      </w:r>
      <w:r w:rsidRPr="00FE6BF4">
        <w:rPr>
          <w:i/>
          <w:iCs w:val="0"/>
          <w:szCs w:val="28"/>
          <w:lang w:val="de-DE"/>
        </w:rPr>
        <w:t>:</w:t>
      </w:r>
    </w:p>
    <w:p w:rsidR="00575196" w:rsidRDefault="00575196" w:rsidP="00575196">
      <w:pPr>
        <w:shd w:val="clear" w:color="auto" w:fill="FFFFFF"/>
        <w:spacing w:before="120" w:line="300" w:lineRule="atLeast"/>
        <w:ind w:firstLine="561"/>
        <w:jc w:val="both"/>
        <w:rPr>
          <w:szCs w:val="28"/>
          <w:lang w:val="de-DE"/>
        </w:rPr>
      </w:pPr>
      <w:r w:rsidRPr="00FE6BF4">
        <w:rPr>
          <w:szCs w:val="28"/>
          <w:lang w:val="de-DE"/>
        </w:rPr>
        <w:t xml:space="preserve">- Luật thể dục, thể thao số 77/2006/QH11 ngày 29/11/2006. </w:t>
      </w:r>
    </w:p>
    <w:p w:rsidR="00575196" w:rsidRPr="006848BF" w:rsidRDefault="00575196" w:rsidP="00575196">
      <w:pPr>
        <w:spacing w:before="80"/>
        <w:ind w:firstLine="561"/>
        <w:jc w:val="both"/>
        <w:rPr>
          <w:color w:val="333333"/>
          <w:spacing w:val="-8"/>
          <w:szCs w:val="28"/>
        </w:rPr>
      </w:pPr>
      <w:r w:rsidRPr="006848BF">
        <w:rPr>
          <w:color w:val="333333"/>
          <w:spacing w:val="-8"/>
          <w:szCs w:val="28"/>
        </w:rPr>
        <w:t xml:space="preserve">- Quyết Định </w:t>
      </w:r>
      <w:r>
        <w:rPr>
          <w:color w:val="333333"/>
          <w:spacing w:val="-8"/>
          <w:szCs w:val="28"/>
        </w:rPr>
        <w:t>951</w:t>
      </w:r>
      <w:r w:rsidRPr="006848BF">
        <w:rPr>
          <w:color w:val="333333"/>
          <w:spacing w:val="-8"/>
          <w:szCs w:val="28"/>
        </w:rPr>
        <w:t xml:space="preserve">/QĐ-UBND ngày </w:t>
      </w:r>
      <w:r>
        <w:rPr>
          <w:color w:val="333333"/>
          <w:spacing w:val="-8"/>
          <w:szCs w:val="28"/>
        </w:rPr>
        <w:t>31/3</w:t>
      </w:r>
      <w:r w:rsidRPr="006848BF">
        <w:rPr>
          <w:color w:val="333333"/>
          <w:spacing w:val="-8"/>
          <w:szCs w:val="28"/>
        </w:rPr>
        <w:t xml:space="preserve">/2021 của UBND tỉnh Thái Nguyên </w:t>
      </w:r>
    </w:p>
    <w:p w:rsidR="00575196" w:rsidRDefault="00575196" w:rsidP="00575196">
      <w:pPr>
        <w:shd w:val="clear" w:color="auto" w:fill="FFFFFF"/>
        <w:spacing w:before="120" w:line="300" w:lineRule="atLeast"/>
        <w:ind w:firstLine="561"/>
        <w:jc w:val="both"/>
        <w:rPr>
          <w:szCs w:val="28"/>
          <w:lang w:val="de-DE"/>
        </w:rPr>
      </w:pPr>
      <w:r w:rsidRPr="00FE6BF4">
        <w:rPr>
          <w:szCs w:val="28"/>
          <w:lang w:val="de-DE"/>
        </w:rPr>
        <w:t xml:space="preserve">- Nghị định số 112/2007/NĐ-CP ngày 26/6/2007 của Chính phủ  quy định chi tiết và hướng dẫn thi hành một số điều của Luật Thế dục, Thể thao. </w:t>
      </w:r>
    </w:p>
    <w:p w:rsidR="00575196" w:rsidRDefault="00575196" w:rsidP="00575196">
      <w:pPr>
        <w:spacing w:before="120" w:line="300" w:lineRule="atLeast"/>
        <w:jc w:val="both"/>
        <w:rPr>
          <w:color w:val="333333"/>
          <w:szCs w:val="28"/>
        </w:rPr>
      </w:pPr>
      <w:r>
        <w:rPr>
          <w:szCs w:val="28"/>
          <w:lang w:val="de-DE"/>
        </w:rPr>
        <w:t xml:space="preserve">        </w:t>
      </w:r>
      <w:r w:rsidRPr="00FE6BF4">
        <w:rPr>
          <w:szCs w:val="28"/>
          <w:lang w:val="de-DE"/>
        </w:rPr>
        <w:t>- Thông tư số 18/2011/TT-BVHTTDL ngày 02/12/2011 của Bộ trưởng Bộ Văn hoá, Thể thao và Du lịch quy định mẫu về tổ chức và hoạt độn</w:t>
      </w:r>
      <w:r>
        <w:rPr>
          <w:szCs w:val="28"/>
          <w:lang w:val="de-DE"/>
        </w:rPr>
        <w:t>g của câu lạc bộ thể thao cơ sở;</w:t>
      </w:r>
      <w:r w:rsidRPr="00FE6BF4">
        <w:rPr>
          <w:szCs w:val="28"/>
          <w:lang w:val="de-DE"/>
        </w:rPr>
        <w:t xml:space="preserve"> </w:t>
      </w:r>
      <w:r>
        <w:rPr>
          <w:color w:val="333333"/>
          <w:szCs w:val="28"/>
        </w:rPr>
        <w:t xml:space="preserve">Quyết Định 3077/QĐ-UBND ngày 09/12/2019 của UBND tỉnh Thái Nguyên </w:t>
      </w:r>
    </w:p>
    <w:p w:rsidR="00575196" w:rsidRPr="00770AA7" w:rsidRDefault="00575196" w:rsidP="00575196">
      <w:pPr>
        <w:spacing w:line="300" w:lineRule="atLeast"/>
        <w:jc w:val="both"/>
        <w:rPr>
          <w:szCs w:val="28"/>
        </w:rPr>
      </w:pPr>
      <w:r>
        <w:rPr>
          <w:szCs w:val="28"/>
        </w:rPr>
        <w:lastRenderedPageBreak/>
        <w:t xml:space="preserve">        - Quyết định số 3978/QĐ-BVHTTDL ngày 11/12/2020 của Bộ trưởng Bộ văn hóa, Thể thao và Du lịch về việc công bố thủ tục hành chính chuẩn hóa năm 2020 thuộc phạm vi chức năng quản lý của Bộ văn hóa, thể thao và Du lịch.</w:t>
      </w:r>
    </w:p>
    <w:p w:rsidR="00575196" w:rsidRDefault="00575196" w:rsidP="00575196">
      <w:pPr>
        <w:spacing w:before="120" w:line="300" w:lineRule="atLeast"/>
        <w:jc w:val="both"/>
        <w:rPr>
          <w:color w:val="333333"/>
          <w:szCs w:val="28"/>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575196" w:rsidRDefault="00575196" w:rsidP="00475A54">
      <w:pPr>
        <w:ind w:firstLine="720"/>
        <w:rPr>
          <w:b/>
          <w:szCs w:val="28"/>
          <w:lang w:val="de-DE"/>
        </w:rPr>
      </w:pPr>
    </w:p>
    <w:p w:rsidR="00FD22EB" w:rsidRPr="00475A54" w:rsidRDefault="00575196" w:rsidP="00575196">
      <w:pPr>
        <w:ind w:firstLine="720"/>
        <w:rPr>
          <w:b/>
        </w:rPr>
      </w:pPr>
      <w:r>
        <w:rPr>
          <w:b/>
          <w:szCs w:val="28"/>
          <w:lang w:val="de-DE"/>
        </w:rPr>
        <w:lastRenderedPageBreak/>
        <w:t>4</w:t>
      </w:r>
      <w:r w:rsidR="00FD22EB" w:rsidRPr="00475A54">
        <w:rPr>
          <w:b/>
          <w:szCs w:val="28"/>
          <w:lang w:val="de-DE"/>
        </w:rPr>
        <w:t>,</w:t>
      </w:r>
      <w:r w:rsidR="00FD22EB" w:rsidRPr="00475A54">
        <w:rPr>
          <w:szCs w:val="28"/>
          <w:lang w:val="de-DE"/>
        </w:rPr>
        <w:t xml:space="preserve"> </w:t>
      </w:r>
      <w:r w:rsidR="00FD22EB" w:rsidRPr="00475A54">
        <w:rPr>
          <w:b/>
        </w:rPr>
        <w:t>Thông báo tổ chức lễ hội</w:t>
      </w:r>
    </w:p>
    <w:p w:rsidR="00FD22EB" w:rsidRPr="00127CB2" w:rsidRDefault="00FD22EB" w:rsidP="00FD22EB">
      <w:pPr>
        <w:spacing w:before="80"/>
        <w:ind w:firstLine="720"/>
        <w:rPr>
          <w:b/>
        </w:rPr>
      </w:pPr>
      <w:r w:rsidRPr="00127CB2">
        <w:rPr>
          <w:b/>
        </w:rPr>
        <w:t>1, Trình tự thực hiện:</w:t>
      </w:r>
    </w:p>
    <w:p w:rsidR="00FD22EB" w:rsidRPr="00B92093" w:rsidRDefault="00FD22EB" w:rsidP="00FD22EB">
      <w:pPr>
        <w:spacing w:before="80"/>
        <w:ind w:firstLine="720"/>
        <w:jc w:val="both"/>
        <w:textAlignment w:val="baseline"/>
        <w:rPr>
          <w:color w:val="333333"/>
          <w:szCs w:val="28"/>
        </w:rPr>
      </w:pPr>
      <w:r w:rsidRPr="00B92093">
        <w:rPr>
          <w:color w:val="333333"/>
          <w:szCs w:val="28"/>
        </w:rPr>
        <w:t>- Đơn vị tổ chức lễ hội truyền thống, lễ hội văn hóa, lễ hội ngành nghề cấp xã được tổ chức hàng năm phải gửi văn bản thông báo đến Ủy ban nhân dân cấp xã (trực tiếp, qua bưu điện hoặc nộp trực tuyến) trước ngày dự kiến tổ chức lễ hội ít nhất 20 ngày.</w:t>
      </w:r>
    </w:p>
    <w:p w:rsidR="00FD22EB" w:rsidRDefault="00FD22EB" w:rsidP="00FD22EB">
      <w:pPr>
        <w:spacing w:before="80"/>
        <w:ind w:firstLine="720"/>
        <w:jc w:val="both"/>
        <w:textAlignment w:val="baseline"/>
        <w:rPr>
          <w:color w:val="333333"/>
          <w:szCs w:val="28"/>
        </w:rPr>
      </w:pPr>
      <w:r w:rsidRPr="00B92093">
        <w:rPr>
          <w:color w:val="333333"/>
          <w:szCs w:val="28"/>
        </w:rPr>
        <w:t>- Trong thời hạn 15 ngày, kể từ ngày Ủy ban nhân dân cấp xã nhận được thông báo, nếu không có ý kiến trả lời thì đơn vị gửi thông báo được tổ chức lễ hội theo nội dung thông báo. Trường hợp không đồng ý với nội dung thông báo, cơ quan tiếp nhận phải trả lời bằng văn bản và nêu rõ lý do.</w:t>
      </w:r>
    </w:p>
    <w:p w:rsidR="00FD22EB" w:rsidRPr="00B92093" w:rsidRDefault="00FD22EB" w:rsidP="00FD22EB">
      <w:pPr>
        <w:spacing w:before="80"/>
        <w:ind w:firstLine="720"/>
        <w:jc w:val="both"/>
        <w:textAlignment w:val="baseline"/>
        <w:rPr>
          <w:b/>
          <w:color w:val="333333"/>
          <w:szCs w:val="28"/>
        </w:rPr>
      </w:pPr>
      <w:r w:rsidRPr="00127CB2">
        <w:rPr>
          <w:b/>
          <w:color w:val="333333"/>
          <w:szCs w:val="28"/>
        </w:rPr>
        <w:t xml:space="preserve">2, Cách thức thực hiện: </w:t>
      </w:r>
    </w:p>
    <w:p w:rsidR="00FD22EB" w:rsidRPr="009F3971" w:rsidRDefault="00FD22EB" w:rsidP="00FD22EB">
      <w:pPr>
        <w:spacing w:before="80"/>
        <w:ind w:firstLine="720"/>
        <w:textAlignment w:val="baseline"/>
        <w:rPr>
          <w:color w:val="333333"/>
          <w:szCs w:val="28"/>
        </w:rPr>
      </w:pPr>
      <w:r w:rsidRPr="009F3971">
        <w:rPr>
          <w:color w:val="333333"/>
          <w:szCs w:val="28"/>
        </w:rPr>
        <w:t>Gửi trực tiếp, qua đường bưu điện hoặc trực tuyến đến Ủy ban nhân dân cấp xã.</w:t>
      </w:r>
    </w:p>
    <w:p w:rsidR="00FD22EB" w:rsidRPr="00127CB2" w:rsidRDefault="00FD22EB" w:rsidP="00FD22EB">
      <w:pPr>
        <w:spacing w:before="80"/>
        <w:ind w:firstLine="720"/>
        <w:rPr>
          <w:b/>
        </w:rPr>
      </w:pPr>
      <w:r w:rsidRPr="00127CB2">
        <w:rPr>
          <w:b/>
        </w:rPr>
        <w:t>3, Thành phần, số lượng hồ sơ</w:t>
      </w:r>
    </w:p>
    <w:p w:rsidR="00FD22EB" w:rsidRPr="00127CB2" w:rsidRDefault="00FD22EB" w:rsidP="00FD22EB">
      <w:pPr>
        <w:pStyle w:val="ListParagraph"/>
        <w:spacing w:before="80"/>
        <w:jc w:val="left"/>
        <w:rPr>
          <w:rFonts w:eastAsia="Times New Roman"/>
          <w:szCs w:val="28"/>
        </w:rPr>
      </w:pPr>
      <w:r>
        <w:rPr>
          <w:rFonts w:eastAsia="Times New Roman"/>
          <w:szCs w:val="28"/>
        </w:rPr>
        <w:t xml:space="preserve">- </w:t>
      </w:r>
      <w:r w:rsidRPr="00127CB2">
        <w:rPr>
          <w:rFonts w:eastAsia="Times New Roman"/>
          <w:szCs w:val="28"/>
        </w:rPr>
        <w:t>Tên lễ hội, sự cần thiết về việc tổ chức lễ hội;</w:t>
      </w:r>
    </w:p>
    <w:p w:rsidR="00FD22EB" w:rsidRPr="00127CB2" w:rsidRDefault="00FD22EB" w:rsidP="00FD22EB">
      <w:pPr>
        <w:spacing w:before="80"/>
        <w:ind w:left="360" w:firstLine="360"/>
        <w:rPr>
          <w:szCs w:val="28"/>
        </w:rPr>
      </w:pPr>
      <w:r>
        <w:rPr>
          <w:szCs w:val="28"/>
        </w:rPr>
        <w:t xml:space="preserve">- </w:t>
      </w:r>
      <w:r w:rsidRPr="00127CB2">
        <w:rPr>
          <w:szCs w:val="28"/>
        </w:rPr>
        <w:t>Thời gian, địa điểm, quy mô và các hoạt động của lễ hội;</w:t>
      </w:r>
    </w:p>
    <w:p w:rsidR="00FD22EB" w:rsidRPr="00127CB2" w:rsidRDefault="00FD22EB" w:rsidP="00FD22EB">
      <w:pPr>
        <w:spacing w:before="80"/>
        <w:ind w:left="360" w:firstLine="360"/>
        <w:rPr>
          <w:szCs w:val="28"/>
        </w:rPr>
      </w:pPr>
      <w:r>
        <w:rPr>
          <w:szCs w:val="28"/>
        </w:rPr>
        <w:t xml:space="preserve">- </w:t>
      </w:r>
      <w:r w:rsidRPr="00127CB2">
        <w:rPr>
          <w:szCs w:val="28"/>
        </w:rPr>
        <w:t>Dự kiến thành phần, số lượng khách mời;</w:t>
      </w:r>
    </w:p>
    <w:p w:rsidR="00FD22EB" w:rsidRPr="00127CB2" w:rsidRDefault="00FD22EB" w:rsidP="00FD22EB">
      <w:pPr>
        <w:spacing w:before="80"/>
        <w:ind w:firstLine="720"/>
        <w:rPr>
          <w:szCs w:val="28"/>
        </w:rPr>
      </w:pPr>
      <w:r>
        <w:rPr>
          <w:szCs w:val="28"/>
        </w:rPr>
        <w:t xml:space="preserve">- </w:t>
      </w:r>
      <w:r w:rsidRPr="00127CB2">
        <w:rPr>
          <w:szCs w:val="28"/>
        </w:rPr>
        <w:t>Dự kiến thành phần Ban tổ chức lễ hội;</w:t>
      </w:r>
    </w:p>
    <w:p w:rsidR="00FD22EB" w:rsidRDefault="00FD22EB" w:rsidP="00FD22EB">
      <w:pPr>
        <w:spacing w:before="80"/>
        <w:ind w:left="360" w:firstLine="360"/>
        <w:jc w:val="both"/>
        <w:rPr>
          <w:szCs w:val="28"/>
        </w:rPr>
      </w:pPr>
      <w:r>
        <w:rPr>
          <w:szCs w:val="28"/>
        </w:rPr>
        <w:t xml:space="preserve">- </w:t>
      </w:r>
      <w:r w:rsidRPr="00127CB2">
        <w:rPr>
          <w:szCs w:val="28"/>
        </w:rPr>
        <w:t>Phương án bảo đảm an ninh trật tự, an to</w:t>
      </w:r>
      <w:r>
        <w:rPr>
          <w:szCs w:val="28"/>
        </w:rPr>
        <w:t xml:space="preserve">àn xã hội, phòng chống cháy nổ, </w:t>
      </w:r>
      <w:r w:rsidRPr="00127CB2">
        <w:rPr>
          <w:szCs w:val="28"/>
        </w:rPr>
        <w:t>bảo vệ môi trường.</w:t>
      </w:r>
    </w:p>
    <w:p w:rsidR="00FD22EB" w:rsidRDefault="00FD22EB" w:rsidP="00FD22EB">
      <w:pPr>
        <w:spacing w:before="80"/>
        <w:ind w:left="360" w:firstLine="360"/>
        <w:jc w:val="both"/>
        <w:rPr>
          <w:szCs w:val="28"/>
        </w:rPr>
      </w:pPr>
      <w:r>
        <w:rPr>
          <w:szCs w:val="28"/>
        </w:rPr>
        <w:t>- Số lượng hồ sơ: 01 bộ</w:t>
      </w:r>
    </w:p>
    <w:p w:rsidR="00FD22EB" w:rsidRPr="00DD72F3" w:rsidRDefault="00FD22EB" w:rsidP="00FD22EB">
      <w:pPr>
        <w:spacing w:before="80"/>
        <w:ind w:firstLine="360"/>
        <w:jc w:val="both"/>
        <w:rPr>
          <w:b/>
          <w:szCs w:val="28"/>
        </w:rPr>
      </w:pPr>
      <w:r>
        <w:rPr>
          <w:b/>
          <w:szCs w:val="28"/>
        </w:rPr>
        <w:t xml:space="preserve">    </w:t>
      </w:r>
      <w:r w:rsidRPr="00DD72F3">
        <w:rPr>
          <w:b/>
          <w:szCs w:val="28"/>
        </w:rPr>
        <w:t>4, Thời hạn giải quyết</w:t>
      </w:r>
    </w:p>
    <w:p w:rsidR="00FD22EB" w:rsidRPr="00B92093" w:rsidRDefault="00FD22EB" w:rsidP="00FD22EB">
      <w:pPr>
        <w:spacing w:before="80"/>
        <w:ind w:firstLine="720"/>
        <w:jc w:val="both"/>
        <w:textAlignment w:val="baseline"/>
        <w:rPr>
          <w:color w:val="333333"/>
          <w:szCs w:val="18"/>
        </w:rPr>
      </w:pPr>
      <w:r w:rsidRPr="00B92093">
        <w:rPr>
          <w:color w:val="333333"/>
          <w:szCs w:val="18"/>
        </w:rPr>
        <w:t>Trong thời hạn 15 ngày, kể từ ngày Ủy ban nhân dân cấp xã nhận được thông báo, nếu không có ý kiến trả lời thì đơn vị gửi thông báo được tổ chức lễ hội theo nội dung thông báo.</w:t>
      </w:r>
    </w:p>
    <w:p w:rsidR="00FD22EB" w:rsidRPr="000B5C4B" w:rsidRDefault="00FD22EB" w:rsidP="00FD22EB">
      <w:pPr>
        <w:spacing w:before="80"/>
        <w:ind w:firstLine="720"/>
        <w:jc w:val="both"/>
        <w:rPr>
          <w:b/>
          <w:szCs w:val="28"/>
        </w:rPr>
      </w:pPr>
      <w:r w:rsidRPr="000B5C4B">
        <w:rPr>
          <w:b/>
          <w:szCs w:val="28"/>
        </w:rPr>
        <w:t>5, Đối tượng thực hiện</w:t>
      </w:r>
    </w:p>
    <w:p w:rsidR="00FD22EB" w:rsidRDefault="00FD22EB" w:rsidP="00FD22EB">
      <w:pPr>
        <w:spacing w:before="80"/>
        <w:ind w:firstLine="720"/>
        <w:jc w:val="both"/>
        <w:rPr>
          <w:color w:val="333333"/>
          <w:szCs w:val="28"/>
        </w:rPr>
      </w:pPr>
      <w:r w:rsidRPr="00B92093">
        <w:rPr>
          <w:color w:val="333333"/>
          <w:szCs w:val="28"/>
        </w:rPr>
        <w:t>Đơn vị tổ chức lễ hội.</w:t>
      </w:r>
    </w:p>
    <w:p w:rsidR="00FD22EB" w:rsidRPr="000B5C4B" w:rsidRDefault="00FD22EB" w:rsidP="00FD22EB">
      <w:pPr>
        <w:spacing w:before="80"/>
        <w:jc w:val="both"/>
        <w:rPr>
          <w:b/>
          <w:color w:val="333333"/>
          <w:szCs w:val="28"/>
        </w:rPr>
      </w:pPr>
      <w:r>
        <w:rPr>
          <w:b/>
          <w:color w:val="333333"/>
          <w:szCs w:val="28"/>
        </w:rPr>
        <w:t xml:space="preserve">         </w:t>
      </w:r>
      <w:r w:rsidRPr="000B5C4B">
        <w:rPr>
          <w:b/>
          <w:color w:val="333333"/>
          <w:szCs w:val="28"/>
        </w:rPr>
        <w:t>6,</w:t>
      </w:r>
      <w:r>
        <w:rPr>
          <w:b/>
          <w:color w:val="333333"/>
          <w:szCs w:val="28"/>
        </w:rPr>
        <w:t xml:space="preserve"> </w:t>
      </w:r>
      <w:r w:rsidRPr="000B5C4B">
        <w:rPr>
          <w:b/>
          <w:color w:val="333333"/>
          <w:szCs w:val="28"/>
        </w:rPr>
        <w:t>Địa chỉ thực hiện:</w:t>
      </w:r>
    </w:p>
    <w:p w:rsidR="00FD22EB" w:rsidRDefault="00FD22EB" w:rsidP="00FD22EB">
      <w:pPr>
        <w:spacing w:before="80"/>
        <w:jc w:val="both"/>
        <w:rPr>
          <w:color w:val="333333"/>
          <w:szCs w:val="28"/>
        </w:rPr>
      </w:pPr>
      <w:r>
        <w:rPr>
          <w:color w:val="333333"/>
          <w:szCs w:val="28"/>
        </w:rPr>
        <w:tab/>
        <w:t>Bộ phận tiếp nhận và trả kết quả xã, thị trấn</w:t>
      </w:r>
    </w:p>
    <w:p w:rsidR="00FD22EB" w:rsidRPr="000B5C4B" w:rsidRDefault="00FD22EB" w:rsidP="00FD22EB">
      <w:pPr>
        <w:spacing w:before="80"/>
        <w:jc w:val="both"/>
        <w:rPr>
          <w:b/>
          <w:color w:val="333333"/>
          <w:szCs w:val="28"/>
        </w:rPr>
      </w:pPr>
      <w:r>
        <w:rPr>
          <w:b/>
          <w:color w:val="333333"/>
          <w:szCs w:val="28"/>
        </w:rPr>
        <w:t xml:space="preserve">         </w:t>
      </w:r>
      <w:r w:rsidRPr="000B5C4B">
        <w:rPr>
          <w:b/>
          <w:color w:val="333333"/>
          <w:szCs w:val="28"/>
        </w:rPr>
        <w:t>7, Kết quả thực hiện</w:t>
      </w:r>
    </w:p>
    <w:p w:rsidR="00FD22EB" w:rsidRDefault="00FD22EB" w:rsidP="00FD22EB">
      <w:pPr>
        <w:spacing w:before="80"/>
        <w:ind w:firstLine="720"/>
        <w:jc w:val="both"/>
        <w:rPr>
          <w:color w:val="333333"/>
          <w:szCs w:val="28"/>
        </w:rPr>
      </w:pPr>
      <w:r>
        <w:rPr>
          <w:color w:val="333333"/>
          <w:szCs w:val="28"/>
        </w:rPr>
        <w:t xml:space="preserve">- </w:t>
      </w:r>
      <w:r w:rsidRPr="00B92093">
        <w:rPr>
          <w:color w:val="333333"/>
          <w:szCs w:val="28"/>
        </w:rPr>
        <w:t xml:space="preserve">Nếu không có ý kiến trả lời thì đơn vị gửi thông báo được tổ chức lễ hội theo nội dung đã thông báo. </w:t>
      </w:r>
    </w:p>
    <w:p w:rsidR="00FD22EB" w:rsidRDefault="00FD22EB" w:rsidP="00FD22EB">
      <w:pPr>
        <w:spacing w:before="80"/>
        <w:ind w:firstLine="720"/>
        <w:jc w:val="both"/>
        <w:rPr>
          <w:color w:val="333333"/>
          <w:szCs w:val="28"/>
        </w:rPr>
      </w:pPr>
      <w:r w:rsidRPr="00B92093">
        <w:rPr>
          <w:color w:val="333333"/>
          <w:szCs w:val="28"/>
        </w:rPr>
        <w:t>- Nếu không đồng ý với nội dung thông báo, cơ quan tiếp nhận trả lời bằng văn bản và nêu rõ lý do.</w:t>
      </w:r>
    </w:p>
    <w:p w:rsidR="00FD22EB" w:rsidRPr="000B5C4B" w:rsidRDefault="00FD22EB" w:rsidP="00FD22EB">
      <w:pPr>
        <w:spacing w:before="80"/>
        <w:jc w:val="both"/>
        <w:rPr>
          <w:b/>
          <w:color w:val="333333"/>
          <w:szCs w:val="28"/>
        </w:rPr>
      </w:pPr>
      <w:r>
        <w:rPr>
          <w:b/>
          <w:color w:val="333333"/>
          <w:szCs w:val="28"/>
        </w:rPr>
        <w:t xml:space="preserve">         </w:t>
      </w:r>
      <w:r w:rsidRPr="000B5C4B">
        <w:rPr>
          <w:b/>
          <w:color w:val="333333"/>
          <w:szCs w:val="28"/>
        </w:rPr>
        <w:t xml:space="preserve">8, Phí lệ phí: </w:t>
      </w:r>
      <w:r w:rsidRPr="000B5C4B">
        <w:rPr>
          <w:color w:val="333333"/>
          <w:szCs w:val="28"/>
        </w:rPr>
        <w:t>Không quy định</w:t>
      </w:r>
    </w:p>
    <w:p w:rsidR="00FD22EB" w:rsidRDefault="00FD22EB" w:rsidP="00FD22EB">
      <w:pPr>
        <w:spacing w:before="80"/>
        <w:jc w:val="both"/>
        <w:rPr>
          <w:color w:val="333333"/>
          <w:szCs w:val="28"/>
        </w:rPr>
      </w:pPr>
      <w:r>
        <w:rPr>
          <w:b/>
          <w:color w:val="333333"/>
          <w:szCs w:val="28"/>
        </w:rPr>
        <w:t xml:space="preserve">         </w:t>
      </w:r>
      <w:r w:rsidRPr="000B5C4B">
        <w:rPr>
          <w:b/>
          <w:color w:val="333333"/>
          <w:szCs w:val="28"/>
        </w:rPr>
        <w:t>9, Căn cứ pháp lý:</w:t>
      </w:r>
      <w:r>
        <w:rPr>
          <w:color w:val="333333"/>
          <w:szCs w:val="28"/>
        </w:rPr>
        <w:t xml:space="preserve"> Quyết Định </w:t>
      </w:r>
      <w:r w:rsidR="00475A54">
        <w:rPr>
          <w:color w:val="333333"/>
          <w:szCs w:val="28"/>
        </w:rPr>
        <w:t>951</w:t>
      </w:r>
      <w:r>
        <w:rPr>
          <w:color w:val="333333"/>
          <w:szCs w:val="28"/>
        </w:rPr>
        <w:t xml:space="preserve">/QĐ-UBND ngày </w:t>
      </w:r>
      <w:r w:rsidR="00475A54">
        <w:rPr>
          <w:color w:val="333333"/>
          <w:szCs w:val="28"/>
        </w:rPr>
        <w:t>31/3/</w:t>
      </w:r>
      <w:r>
        <w:rPr>
          <w:color w:val="333333"/>
          <w:szCs w:val="28"/>
        </w:rPr>
        <w:t>2021 của UBND tỉnh Thái Nguyên ; Nghị Định số 110/2008/NĐ-CP ngày 29/8/2018 quy định về quản lý và tổ chức lễ hội.</w:t>
      </w:r>
      <w:r w:rsidR="00475A54">
        <w:rPr>
          <w:color w:val="333333"/>
          <w:szCs w:val="28"/>
        </w:rPr>
        <w:t xml:space="preserve"> Có hiệu lực 15/10/2018.</w:t>
      </w:r>
    </w:p>
    <w:p w:rsidR="00575196" w:rsidRDefault="00475A54" w:rsidP="00575196">
      <w:pPr>
        <w:spacing w:before="80"/>
        <w:ind w:firstLine="561"/>
        <w:jc w:val="both"/>
        <w:rPr>
          <w:color w:val="333333"/>
          <w:szCs w:val="28"/>
        </w:rPr>
      </w:pPr>
      <w:r>
        <w:rPr>
          <w:color w:val="333333"/>
          <w:szCs w:val="28"/>
        </w:rPr>
        <w:lastRenderedPageBreak/>
        <w:t>2.</w:t>
      </w:r>
      <w:r w:rsidRPr="00475A54">
        <w:rPr>
          <w:color w:val="333333"/>
          <w:szCs w:val="28"/>
        </w:rPr>
        <w:t>Quyết định số 3978/QĐ-BVHTTDL ngày 11/12/2020 của Bộ trưởng bộ văn hóa, Thể thao và Du lịch về việc công bố thủ tục hành chính chuẩn hóa năm 2020</w:t>
      </w:r>
      <w:r>
        <w:rPr>
          <w:color w:val="333333"/>
          <w:szCs w:val="28"/>
        </w:rPr>
        <w:t xml:space="preserve"> thuộc phạm vi chức năng quản lý của Bộ văn hóa, Thể thao và Du lịch.</w:t>
      </w:r>
    </w:p>
    <w:p w:rsidR="00575196" w:rsidRPr="006848BF" w:rsidRDefault="00575196" w:rsidP="00575196">
      <w:pPr>
        <w:spacing w:before="80"/>
        <w:ind w:firstLine="561"/>
        <w:jc w:val="both"/>
        <w:rPr>
          <w:color w:val="333333"/>
          <w:spacing w:val="-8"/>
          <w:szCs w:val="28"/>
        </w:rPr>
      </w:pPr>
      <w:r w:rsidRPr="00575196">
        <w:rPr>
          <w:color w:val="333333"/>
          <w:spacing w:val="-8"/>
          <w:szCs w:val="28"/>
        </w:rPr>
        <w:t xml:space="preserve"> </w:t>
      </w:r>
      <w:r w:rsidRPr="006848BF">
        <w:rPr>
          <w:color w:val="333333"/>
          <w:spacing w:val="-8"/>
          <w:szCs w:val="28"/>
        </w:rPr>
        <w:t xml:space="preserve">- Quyết Định </w:t>
      </w:r>
      <w:r>
        <w:rPr>
          <w:color w:val="333333"/>
          <w:spacing w:val="-8"/>
          <w:szCs w:val="28"/>
        </w:rPr>
        <w:t>951</w:t>
      </w:r>
      <w:r w:rsidRPr="006848BF">
        <w:rPr>
          <w:color w:val="333333"/>
          <w:spacing w:val="-8"/>
          <w:szCs w:val="28"/>
        </w:rPr>
        <w:t xml:space="preserve">/QĐ-UBND ngày </w:t>
      </w:r>
      <w:r>
        <w:rPr>
          <w:color w:val="333333"/>
          <w:spacing w:val="-8"/>
          <w:szCs w:val="28"/>
        </w:rPr>
        <w:t>31/3</w:t>
      </w:r>
      <w:r w:rsidRPr="006848BF">
        <w:rPr>
          <w:color w:val="333333"/>
          <w:spacing w:val="-8"/>
          <w:szCs w:val="28"/>
        </w:rPr>
        <w:t xml:space="preserve">/2021 của UBND tỉnh Thái Nguyên </w:t>
      </w:r>
    </w:p>
    <w:p w:rsidR="00475A54" w:rsidRPr="00475A54" w:rsidRDefault="00475A54" w:rsidP="00475A54">
      <w:pPr>
        <w:spacing w:before="80"/>
        <w:jc w:val="both"/>
        <w:rPr>
          <w:color w:val="333333"/>
          <w:szCs w:val="28"/>
        </w:rPr>
      </w:pPr>
    </w:p>
    <w:p w:rsidR="00475A54" w:rsidRDefault="00475A54" w:rsidP="00F8169E">
      <w:pPr>
        <w:spacing w:after="225" w:line="360" w:lineRule="atLeast"/>
        <w:jc w:val="center"/>
        <w:outlineLvl w:val="0"/>
        <w:rPr>
          <w:b/>
          <w:bCs/>
          <w:kern w:val="36"/>
          <w:sz w:val="36"/>
          <w:szCs w:val="36"/>
        </w:rPr>
      </w:pPr>
    </w:p>
    <w:p w:rsidR="00475A54" w:rsidRDefault="00475A54" w:rsidP="00F8169E">
      <w:pPr>
        <w:spacing w:after="225" w:line="360" w:lineRule="atLeast"/>
        <w:jc w:val="center"/>
        <w:outlineLvl w:val="0"/>
        <w:rPr>
          <w:b/>
          <w:bCs/>
          <w:kern w:val="36"/>
          <w:sz w:val="36"/>
          <w:szCs w:val="36"/>
        </w:rPr>
      </w:pPr>
    </w:p>
    <w:p w:rsidR="00475A54" w:rsidRDefault="00475A54" w:rsidP="00F8169E">
      <w:pPr>
        <w:spacing w:after="225" w:line="360" w:lineRule="atLeast"/>
        <w:jc w:val="center"/>
        <w:outlineLvl w:val="0"/>
        <w:rPr>
          <w:b/>
          <w:bCs/>
          <w:kern w:val="36"/>
          <w:sz w:val="36"/>
          <w:szCs w:val="36"/>
        </w:rPr>
      </w:pPr>
    </w:p>
    <w:p w:rsidR="00475A54" w:rsidRDefault="00475A54" w:rsidP="00F8169E">
      <w:pPr>
        <w:spacing w:after="225" w:line="360" w:lineRule="atLeast"/>
        <w:jc w:val="center"/>
        <w:outlineLvl w:val="0"/>
        <w:rPr>
          <w:b/>
          <w:bCs/>
          <w:kern w:val="36"/>
          <w:sz w:val="36"/>
          <w:szCs w:val="36"/>
        </w:rPr>
      </w:pPr>
    </w:p>
    <w:p w:rsidR="00475A54" w:rsidRDefault="00475A54" w:rsidP="00F8169E">
      <w:pPr>
        <w:spacing w:after="225" w:line="360" w:lineRule="atLeast"/>
        <w:jc w:val="center"/>
        <w:outlineLvl w:val="0"/>
        <w:rPr>
          <w:b/>
          <w:bCs/>
          <w:kern w:val="36"/>
          <w:sz w:val="36"/>
          <w:szCs w:val="36"/>
        </w:rPr>
      </w:pPr>
    </w:p>
    <w:p w:rsidR="00475A54" w:rsidRDefault="00475A54" w:rsidP="00F8169E">
      <w:pPr>
        <w:spacing w:after="225" w:line="360" w:lineRule="atLeast"/>
        <w:jc w:val="center"/>
        <w:outlineLvl w:val="0"/>
        <w:rPr>
          <w:b/>
          <w:bCs/>
          <w:kern w:val="36"/>
          <w:sz w:val="36"/>
          <w:szCs w:val="36"/>
        </w:rPr>
      </w:pPr>
    </w:p>
    <w:p w:rsidR="00475A54" w:rsidRDefault="00475A54" w:rsidP="00F8169E">
      <w:pPr>
        <w:spacing w:after="225" w:line="360" w:lineRule="atLeast"/>
        <w:jc w:val="center"/>
        <w:outlineLvl w:val="0"/>
        <w:rPr>
          <w:b/>
          <w:bCs/>
          <w:kern w:val="36"/>
          <w:sz w:val="36"/>
          <w:szCs w:val="36"/>
        </w:rPr>
      </w:pPr>
    </w:p>
    <w:p w:rsidR="00475A54" w:rsidRDefault="00475A54" w:rsidP="00F8169E">
      <w:pPr>
        <w:spacing w:after="225" w:line="360" w:lineRule="atLeast"/>
        <w:jc w:val="center"/>
        <w:outlineLvl w:val="0"/>
        <w:rPr>
          <w:b/>
          <w:bCs/>
          <w:kern w:val="36"/>
          <w:sz w:val="36"/>
          <w:szCs w:val="36"/>
        </w:rPr>
      </w:pPr>
    </w:p>
    <w:p w:rsidR="00475A54" w:rsidRDefault="00475A54" w:rsidP="00F8169E">
      <w:pPr>
        <w:spacing w:after="225" w:line="360" w:lineRule="atLeast"/>
        <w:jc w:val="center"/>
        <w:outlineLvl w:val="0"/>
        <w:rPr>
          <w:b/>
          <w:bCs/>
          <w:kern w:val="36"/>
          <w:sz w:val="36"/>
          <w:szCs w:val="36"/>
        </w:rPr>
      </w:pPr>
    </w:p>
    <w:p w:rsidR="00475A54" w:rsidRDefault="00475A54" w:rsidP="00F8169E">
      <w:pPr>
        <w:spacing w:after="225" w:line="360" w:lineRule="atLeast"/>
        <w:jc w:val="center"/>
        <w:outlineLvl w:val="0"/>
        <w:rPr>
          <w:b/>
          <w:bCs/>
          <w:kern w:val="36"/>
          <w:sz w:val="36"/>
          <w:szCs w:val="36"/>
        </w:rPr>
      </w:pPr>
    </w:p>
    <w:p w:rsidR="00475A54" w:rsidRDefault="00475A54" w:rsidP="00F8169E">
      <w:pPr>
        <w:spacing w:after="225" w:line="360" w:lineRule="atLeast"/>
        <w:jc w:val="center"/>
        <w:outlineLvl w:val="0"/>
        <w:rPr>
          <w:b/>
          <w:bCs/>
          <w:kern w:val="36"/>
          <w:sz w:val="36"/>
          <w:szCs w:val="36"/>
        </w:rPr>
      </w:pPr>
    </w:p>
    <w:p w:rsidR="00475A54" w:rsidRDefault="00475A54" w:rsidP="00F8169E">
      <w:pPr>
        <w:spacing w:after="225" w:line="360" w:lineRule="atLeast"/>
        <w:jc w:val="center"/>
        <w:outlineLvl w:val="0"/>
        <w:rPr>
          <w:b/>
          <w:bCs/>
          <w:kern w:val="36"/>
          <w:sz w:val="36"/>
          <w:szCs w:val="36"/>
        </w:rPr>
      </w:pPr>
    </w:p>
    <w:p w:rsidR="00475A54" w:rsidRDefault="00475A54" w:rsidP="00F8169E">
      <w:pPr>
        <w:spacing w:after="225" w:line="360" w:lineRule="atLeast"/>
        <w:jc w:val="center"/>
        <w:outlineLvl w:val="0"/>
        <w:rPr>
          <w:b/>
          <w:bCs/>
          <w:kern w:val="36"/>
          <w:sz w:val="36"/>
          <w:szCs w:val="36"/>
        </w:rPr>
      </w:pPr>
    </w:p>
    <w:p w:rsidR="00475A54" w:rsidRDefault="00475A54" w:rsidP="00F8169E">
      <w:pPr>
        <w:spacing w:after="225" w:line="360" w:lineRule="atLeast"/>
        <w:jc w:val="center"/>
        <w:outlineLvl w:val="0"/>
        <w:rPr>
          <w:b/>
          <w:bCs/>
          <w:kern w:val="36"/>
          <w:sz w:val="36"/>
          <w:szCs w:val="36"/>
        </w:rPr>
      </w:pPr>
    </w:p>
    <w:p w:rsidR="00475A54" w:rsidRDefault="00475A54" w:rsidP="00F8169E">
      <w:pPr>
        <w:spacing w:after="225" w:line="360" w:lineRule="atLeast"/>
        <w:jc w:val="center"/>
        <w:outlineLvl w:val="0"/>
        <w:rPr>
          <w:b/>
          <w:bCs/>
          <w:kern w:val="36"/>
          <w:sz w:val="36"/>
          <w:szCs w:val="36"/>
        </w:rPr>
      </w:pPr>
    </w:p>
    <w:p w:rsidR="00475A54" w:rsidRDefault="00475A54" w:rsidP="00F8169E">
      <w:pPr>
        <w:spacing w:after="225" w:line="360" w:lineRule="atLeast"/>
        <w:jc w:val="center"/>
        <w:outlineLvl w:val="0"/>
        <w:rPr>
          <w:b/>
          <w:bCs/>
          <w:kern w:val="36"/>
          <w:sz w:val="36"/>
          <w:szCs w:val="36"/>
        </w:rPr>
      </w:pPr>
    </w:p>
    <w:p w:rsidR="00475A54" w:rsidRDefault="00475A54" w:rsidP="00F8169E">
      <w:pPr>
        <w:spacing w:after="225" w:line="360" w:lineRule="atLeast"/>
        <w:jc w:val="center"/>
        <w:outlineLvl w:val="0"/>
        <w:rPr>
          <w:b/>
          <w:bCs/>
          <w:kern w:val="36"/>
          <w:sz w:val="36"/>
          <w:szCs w:val="36"/>
        </w:rPr>
      </w:pPr>
    </w:p>
    <w:p w:rsidR="00475A54" w:rsidRDefault="00475A54" w:rsidP="00F8169E">
      <w:pPr>
        <w:spacing w:after="225" w:line="360" w:lineRule="atLeast"/>
        <w:jc w:val="center"/>
        <w:outlineLvl w:val="0"/>
        <w:rPr>
          <w:b/>
          <w:bCs/>
          <w:kern w:val="36"/>
          <w:sz w:val="36"/>
          <w:szCs w:val="36"/>
        </w:rPr>
      </w:pPr>
    </w:p>
    <w:p w:rsidR="00475A54" w:rsidRDefault="00475A54" w:rsidP="00F8169E">
      <w:pPr>
        <w:spacing w:after="225" w:line="360" w:lineRule="atLeast"/>
        <w:jc w:val="center"/>
        <w:outlineLvl w:val="0"/>
        <w:rPr>
          <w:b/>
          <w:bCs/>
          <w:kern w:val="36"/>
          <w:sz w:val="36"/>
          <w:szCs w:val="36"/>
        </w:rPr>
      </w:pPr>
    </w:p>
    <w:p w:rsidR="00475A54" w:rsidRDefault="00475A54" w:rsidP="00F8169E">
      <w:pPr>
        <w:spacing w:after="225" w:line="360" w:lineRule="atLeast"/>
        <w:jc w:val="center"/>
        <w:outlineLvl w:val="0"/>
        <w:rPr>
          <w:b/>
          <w:bCs/>
          <w:kern w:val="36"/>
          <w:sz w:val="36"/>
          <w:szCs w:val="36"/>
        </w:rPr>
      </w:pPr>
    </w:p>
    <w:p w:rsidR="00F8169E" w:rsidRDefault="00F8169E" w:rsidP="00F8169E">
      <w:pPr>
        <w:spacing w:after="225" w:line="360" w:lineRule="atLeast"/>
        <w:jc w:val="center"/>
        <w:outlineLvl w:val="0"/>
        <w:rPr>
          <w:b/>
          <w:bCs/>
          <w:kern w:val="36"/>
          <w:sz w:val="36"/>
          <w:szCs w:val="36"/>
        </w:rPr>
      </w:pPr>
      <w:r w:rsidRPr="00D913DA">
        <w:rPr>
          <w:b/>
          <w:bCs/>
          <w:kern w:val="36"/>
          <w:sz w:val="36"/>
          <w:szCs w:val="36"/>
        </w:rPr>
        <w:lastRenderedPageBreak/>
        <w:t>Thủ tục thông báo thành lập thư</w:t>
      </w:r>
      <w:r w:rsidRPr="00D913DA">
        <w:rPr>
          <w:rFonts w:ascii="Cambria" w:hAnsi="Cambria" w:cs="Cambria"/>
          <w:b/>
          <w:bCs/>
          <w:kern w:val="36"/>
          <w:sz w:val="36"/>
          <w:szCs w:val="36"/>
        </w:rPr>
        <w:t xml:space="preserve"> vi</w:t>
      </w:r>
      <w:r w:rsidRPr="00D913DA">
        <w:rPr>
          <w:b/>
          <w:bCs/>
          <w:kern w:val="36"/>
          <w:sz w:val="36"/>
          <w:szCs w:val="36"/>
        </w:rPr>
        <w:t>ện đối với thư</w:t>
      </w:r>
      <w:r w:rsidRPr="00D913DA">
        <w:rPr>
          <w:rFonts w:ascii="Cambria" w:hAnsi="Cambria" w:cs="Cambria"/>
          <w:b/>
          <w:bCs/>
          <w:kern w:val="36"/>
          <w:sz w:val="36"/>
          <w:szCs w:val="36"/>
        </w:rPr>
        <w:t xml:space="preserve"> vi</w:t>
      </w:r>
      <w:r w:rsidRPr="00D913DA">
        <w:rPr>
          <w:b/>
          <w:bCs/>
          <w:kern w:val="36"/>
          <w:sz w:val="36"/>
          <w:szCs w:val="36"/>
        </w:rPr>
        <w:t>ện cộng đồ</w:t>
      </w:r>
      <w:r w:rsidR="00475A54">
        <w:rPr>
          <w:b/>
          <w:bCs/>
          <w:kern w:val="36"/>
          <w:sz w:val="36"/>
          <w:szCs w:val="36"/>
        </w:rPr>
        <w:t>ng</w:t>
      </w:r>
    </w:p>
    <w:p w:rsidR="00F8169E" w:rsidRPr="00D913DA" w:rsidRDefault="00F8169E" w:rsidP="00F8169E">
      <w:pPr>
        <w:spacing w:after="225" w:line="360" w:lineRule="atLeast"/>
        <w:outlineLvl w:val="0"/>
        <w:rPr>
          <w:b/>
          <w:bCs/>
          <w:color w:val="auto"/>
          <w:kern w:val="36"/>
          <w:sz w:val="36"/>
          <w:szCs w:val="36"/>
        </w:rPr>
      </w:pPr>
      <w:r w:rsidRPr="00D913DA">
        <w:rPr>
          <w:b/>
          <w:bCs/>
          <w:sz w:val="30"/>
          <w:szCs w:val="30"/>
          <w:u w:val="single"/>
        </w:rPr>
        <w:t>Thông tin chung</w:t>
      </w:r>
    </w:p>
    <w:tbl>
      <w:tblPr>
        <w:tblW w:w="5036" w:type="pct"/>
        <w:tblCellSpacing w:w="0" w:type="dxa"/>
        <w:tblCellMar>
          <w:left w:w="0" w:type="dxa"/>
          <w:right w:w="0" w:type="dxa"/>
        </w:tblCellMar>
        <w:tblLook w:val="04A0" w:firstRow="1" w:lastRow="0" w:firstColumn="1" w:lastColumn="0" w:noHBand="0" w:noVBand="1"/>
      </w:tblPr>
      <w:tblGrid>
        <w:gridCol w:w="2766"/>
        <w:gridCol w:w="6522"/>
      </w:tblGrid>
      <w:tr w:rsidR="00F8169E" w:rsidRPr="00D913DA" w:rsidTr="00575196">
        <w:trPr>
          <w:tblCellSpacing w:w="0" w:type="dxa"/>
        </w:trPr>
        <w:tc>
          <w:tcPr>
            <w:tcW w:w="1489" w:type="pct"/>
            <w:tcMar>
              <w:top w:w="45" w:type="dxa"/>
              <w:left w:w="75" w:type="dxa"/>
              <w:bottom w:w="45" w:type="dxa"/>
              <w:right w:w="75" w:type="dxa"/>
            </w:tcMar>
            <w:hideMark/>
          </w:tcPr>
          <w:p w:rsidR="00F8169E" w:rsidRPr="00D913DA" w:rsidRDefault="00F8169E" w:rsidP="00575196">
            <w:pPr>
              <w:spacing w:line="300" w:lineRule="atLeast"/>
              <w:jc w:val="both"/>
              <w:rPr>
                <w:sz w:val="24"/>
              </w:rPr>
            </w:pPr>
            <w:r w:rsidRPr="00905A0C">
              <w:rPr>
                <w:b/>
                <w:bCs/>
                <w:sz w:val="24"/>
              </w:rPr>
              <w:t>Lĩnh vực:</w:t>
            </w:r>
          </w:p>
        </w:tc>
        <w:tc>
          <w:tcPr>
            <w:tcW w:w="3511" w:type="pct"/>
            <w:tcMar>
              <w:top w:w="45" w:type="dxa"/>
              <w:left w:w="75" w:type="dxa"/>
              <w:bottom w:w="45" w:type="dxa"/>
              <w:right w:w="75" w:type="dxa"/>
            </w:tcMar>
            <w:hideMark/>
          </w:tcPr>
          <w:p w:rsidR="00F8169E" w:rsidRPr="00D913DA" w:rsidRDefault="004F1937" w:rsidP="00575196">
            <w:pPr>
              <w:spacing w:line="300" w:lineRule="atLeast"/>
              <w:jc w:val="both"/>
              <w:rPr>
                <w:sz w:val="24"/>
              </w:rPr>
            </w:pPr>
            <w:hyperlink r:id="rId11" w:history="1">
              <w:r w:rsidR="00F8169E" w:rsidRPr="00905A0C">
                <w:rPr>
                  <w:color w:val="0000FF"/>
                  <w:sz w:val="24"/>
                  <w:u w:val="single"/>
                </w:rPr>
                <w:t>Văn hóa - Thể thao</w:t>
              </w:r>
            </w:hyperlink>
          </w:p>
        </w:tc>
      </w:tr>
      <w:tr w:rsidR="00F8169E" w:rsidRPr="00D913DA" w:rsidTr="00575196">
        <w:trPr>
          <w:tblCellSpacing w:w="0" w:type="dxa"/>
        </w:trPr>
        <w:tc>
          <w:tcPr>
            <w:tcW w:w="0" w:type="auto"/>
            <w:tcMar>
              <w:top w:w="45" w:type="dxa"/>
              <w:left w:w="75" w:type="dxa"/>
              <w:bottom w:w="45" w:type="dxa"/>
              <w:right w:w="75" w:type="dxa"/>
            </w:tcMar>
            <w:hideMark/>
          </w:tcPr>
          <w:p w:rsidR="00F8169E" w:rsidRPr="00D913DA" w:rsidRDefault="00F8169E" w:rsidP="00575196">
            <w:pPr>
              <w:spacing w:line="300" w:lineRule="atLeast"/>
              <w:jc w:val="both"/>
              <w:rPr>
                <w:sz w:val="24"/>
              </w:rPr>
            </w:pPr>
            <w:r w:rsidRPr="00905A0C">
              <w:rPr>
                <w:b/>
                <w:bCs/>
                <w:sz w:val="24"/>
              </w:rPr>
              <w:t>Cơ quan trực tiếp thực hiện TTHC:</w:t>
            </w:r>
          </w:p>
        </w:tc>
        <w:tc>
          <w:tcPr>
            <w:tcW w:w="3511" w:type="pct"/>
            <w:tcMar>
              <w:top w:w="45" w:type="dxa"/>
              <w:left w:w="75" w:type="dxa"/>
              <w:bottom w:w="45" w:type="dxa"/>
              <w:right w:w="75" w:type="dxa"/>
            </w:tcMar>
            <w:hideMark/>
          </w:tcPr>
          <w:p w:rsidR="00F8169E" w:rsidRPr="00D913DA" w:rsidRDefault="004F1937" w:rsidP="00575196">
            <w:pPr>
              <w:spacing w:line="300" w:lineRule="atLeast"/>
              <w:jc w:val="both"/>
              <w:rPr>
                <w:sz w:val="24"/>
              </w:rPr>
            </w:pPr>
            <w:hyperlink r:id="rId12" w:history="1">
              <w:r w:rsidR="00F8169E" w:rsidRPr="00905A0C">
                <w:rPr>
                  <w:color w:val="0000FF"/>
                  <w:sz w:val="24"/>
                  <w:u w:val="single"/>
                </w:rPr>
                <w:t>Cấp xã</w:t>
              </w:r>
            </w:hyperlink>
          </w:p>
        </w:tc>
      </w:tr>
      <w:tr w:rsidR="00F8169E" w:rsidRPr="00D913DA" w:rsidTr="00575196">
        <w:trPr>
          <w:tblCellSpacing w:w="0" w:type="dxa"/>
        </w:trPr>
        <w:tc>
          <w:tcPr>
            <w:tcW w:w="0" w:type="auto"/>
            <w:tcMar>
              <w:top w:w="45" w:type="dxa"/>
              <w:left w:w="75" w:type="dxa"/>
              <w:bottom w:w="45" w:type="dxa"/>
              <w:right w:w="75" w:type="dxa"/>
            </w:tcMar>
            <w:hideMark/>
          </w:tcPr>
          <w:p w:rsidR="00F8169E" w:rsidRPr="00D913DA" w:rsidRDefault="00F8169E" w:rsidP="00575196">
            <w:pPr>
              <w:spacing w:line="300" w:lineRule="atLeast"/>
              <w:jc w:val="both"/>
              <w:rPr>
                <w:sz w:val="24"/>
              </w:rPr>
            </w:pPr>
            <w:r w:rsidRPr="00905A0C">
              <w:rPr>
                <w:b/>
                <w:bCs/>
                <w:sz w:val="24"/>
              </w:rPr>
              <w:t>Cơ quan có thẩm quyền quyết định:</w:t>
            </w:r>
          </w:p>
        </w:tc>
        <w:tc>
          <w:tcPr>
            <w:tcW w:w="3511" w:type="pct"/>
            <w:tcMar>
              <w:top w:w="45" w:type="dxa"/>
              <w:left w:w="75" w:type="dxa"/>
              <w:bottom w:w="45" w:type="dxa"/>
              <w:right w:w="75" w:type="dxa"/>
            </w:tcMar>
            <w:hideMark/>
          </w:tcPr>
          <w:p w:rsidR="00F8169E" w:rsidRPr="00D913DA" w:rsidRDefault="00F8169E" w:rsidP="00575196">
            <w:pPr>
              <w:spacing w:line="300" w:lineRule="atLeast"/>
              <w:jc w:val="both"/>
              <w:rPr>
                <w:sz w:val="24"/>
              </w:rPr>
            </w:pPr>
            <w:r w:rsidRPr="00D913DA">
              <w:rPr>
                <w:sz w:val="24"/>
              </w:rPr>
              <w:t>UBND cấp xã</w:t>
            </w:r>
          </w:p>
        </w:tc>
      </w:tr>
      <w:tr w:rsidR="00F8169E" w:rsidRPr="00D913DA" w:rsidTr="00575196">
        <w:trPr>
          <w:tblCellSpacing w:w="0" w:type="dxa"/>
        </w:trPr>
        <w:tc>
          <w:tcPr>
            <w:tcW w:w="0" w:type="auto"/>
            <w:tcMar>
              <w:top w:w="45" w:type="dxa"/>
              <w:left w:w="75" w:type="dxa"/>
              <w:bottom w:w="45" w:type="dxa"/>
              <w:right w:w="75" w:type="dxa"/>
            </w:tcMar>
            <w:hideMark/>
          </w:tcPr>
          <w:p w:rsidR="00F8169E" w:rsidRPr="00D913DA" w:rsidRDefault="00F8169E" w:rsidP="00575196">
            <w:pPr>
              <w:spacing w:line="300" w:lineRule="atLeast"/>
              <w:jc w:val="both"/>
              <w:rPr>
                <w:sz w:val="24"/>
              </w:rPr>
            </w:pPr>
            <w:r w:rsidRPr="00905A0C">
              <w:rPr>
                <w:b/>
                <w:bCs/>
                <w:sz w:val="24"/>
              </w:rPr>
              <w:t>Nơi tiếp nhận:</w:t>
            </w:r>
          </w:p>
        </w:tc>
        <w:tc>
          <w:tcPr>
            <w:tcW w:w="3511" w:type="pct"/>
            <w:tcMar>
              <w:top w:w="45" w:type="dxa"/>
              <w:left w:w="75" w:type="dxa"/>
              <w:bottom w:w="45" w:type="dxa"/>
              <w:right w:w="75" w:type="dxa"/>
            </w:tcMar>
            <w:hideMark/>
          </w:tcPr>
          <w:p w:rsidR="00F8169E" w:rsidRPr="00D913DA" w:rsidRDefault="00F8169E" w:rsidP="00575196">
            <w:pPr>
              <w:spacing w:line="300" w:lineRule="atLeast"/>
              <w:jc w:val="both"/>
              <w:rPr>
                <w:sz w:val="24"/>
              </w:rPr>
            </w:pPr>
            <w:r w:rsidRPr="00D913DA">
              <w:rPr>
                <w:sz w:val="24"/>
              </w:rPr>
              <w:t>Gửi trực tiếp, trực tuyến hoặc qua đường bưu điện đến Bộ phận Tiếp nhận và Trả kết quả hiện đại của Ủy ban nhân dân cấp xã nơi thư viện đặt trụ sở.</w:t>
            </w:r>
          </w:p>
        </w:tc>
      </w:tr>
      <w:tr w:rsidR="00F8169E" w:rsidRPr="00D913DA" w:rsidTr="00575196">
        <w:trPr>
          <w:tblCellSpacing w:w="0" w:type="dxa"/>
        </w:trPr>
        <w:tc>
          <w:tcPr>
            <w:tcW w:w="0" w:type="auto"/>
            <w:tcMar>
              <w:top w:w="45" w:type="dxa"/>
              <w:left w:w="75" w:type="dxa"/>
              <w:bottom w:w="45" w:type="dxa"/>
              <w:right w:w="75" w:type="dxa"/>
            </w:tcMar>
            <w:hideMark/>
          </w:tcPr>
          <w:p w:rsidR="00F8169E" w:rsidRPr="00D913DA" w:rsidRDefault="00F8169E" w:rsidP="00575196">
            <w:pPr>
              <w:spacing w:line="300" w:lineRule="atLeast"/>
              <w:jc w:val="both"/>
              <w:rPr>
                <w:sz w:val="24"/>
              </w:rPr>
            </w:pPr>
            <w:r w:rsidRPr="00905A0C">
              <w:rPr>
                <w:b/>
                <w:bCs/>
                <w:sz w:val="24"/>
              </w:rPr>
              <w:t>Thời gian tiếp nhận:</w:t>
            </w:r>
          </w:p>
        </w:tc>
        <w:tc>
          <w:tcPr>
            <w:tcW w:w="3511" w:type="pct"/>
            <w:tcMar>
              <w:top w:w="45" w:type="dxa"/>
              <w:left w:w="75" w:type="dxa"/>
              <w:bottom w:w="45" w:type="dxa"/>
              <w:right w:w="75" w:type="dxa"/>
            </w:tcMar>
            <w:hideMark/>
          </w:tcPr>
          <w:p w:rsidR="00F8169E" w:rsidRPr="00D913DA" w:rsidRDefault="00F8169E" w:rsidP="00575196">
            <w:pPr>
              <w:spacing w:line="300" w:lineRule="atLeast"/>
              <w:jc w:val="both"/>
              <w:rPr>
                <w:sz w:val="24"/>
              </w:rPr>
            </w:pPr>
            <w:r w:rsidRPr="00D913DA">
              <w:rPr>
                <w:sz w:val="24"/>
              </w:rPr>
              <w:t>Từ thứ 2 đến thứ 6 và sáng thứ 7 hàng tuần (trừ các ngày nghỉ Lễ theo quy định)</w:t>
            </w:r>
          </w:p>
        </w:tc>
      </w:tr>
      <w:tr w:rsidR="00F8169E" w:rsidRPr="00D913DA" w:rsidTr="00575196">
        <w:trPr>
          <w:tblCellSpacing w:w="0" w:type="dxa"/>
        </w:trPr>
        <w:tc>
          <w:tcPr>
            <w:tcW w:w="0" w:type="auto"/>
            <w:tcMar>
              <w:top w:w="45" w:type="dxa"/>
              <w:left w:w="75" w:type="dxa"/>
              <w:bottom w:w="45" w:type="dxa"/>
              <w:right w:w="75" w:type="dxa"/>
            </w:tcMar>
            <w:hideMark/>
          </w:tcPr>
          <w:p w:rsidR="00F8169E" w:rsidRPr="00D913DA" w:rsidRDefault="00F8169E" w:rsidP="00575196">
            <w:pPr>
              <w:spacing w:line="300" w:lineRule="atLeast"/>
              <w:jc w:val="both"/>
              <w:rPr>
                <w:sz w:val="24"/>
              </w:rPr>
            </w:pPr>
            <w:r w:rsidRPr="00905A0C">
              <w:rPr>
                <w:b/>
                <w:bCs/>
                <w:sz w:val="24"/>
              </w:rPr>
              <w:t>Thời hạn giải quyết:</w:t>
            </w:r>
          </w:p>
        </w:tc>
        <w:tc>
          <w:tcPr>
            <w:tcW w:w="3511" w:type="pct"/>
            <w:tcMar>
              <w:top w:w="45" w:type="dxa"/>
              <w:left w:w="75" w:type="dxa"/>
              <w:bottom w:w="45" w:type="dxa"/>
              <w:right w:w="75" w:type="dxa"/>
            </w:tcMar>
            <w:hideMark/>
          </w:tcPr>
          <w:p w:rsidR="00F8169E" w:rsidRPr="00D913DA" w:rsidRDefault="00F8169E" w:rsidP="00575196">
            <w:pPr>
              <w:spacing w:line="300" w:lineRule="atLeast"/>
              <w:jc w:val="both"/>
              <w:rPr>
                <w:sz w:val="24"/>
              </w:rPr>
            </w:pPr>
            <w:r w:rsidRPr="00905A0C">
              <w:rPr>
                <w:b/>
                <w:bCs/>
                <w:sz w:val="24"/>
              </w:rPr>
              <w:t>15 ngày</w:t>
            </w:r>
            <w:r w:rsidRPr="00905A0C">
              <w:rPr>
                <w:sz w:val="24"/>
              </w:rPr>
              <w:t> </w:t>
            </w:r>
            <w:r w:rsidRPr="00D913DA">
              <w:rPr>
                <w:sz w:val="24"/>
              </w:rPr>
              <w:t>(15 ngày, kể từ ngày nhận đủ hồ sơ thông báo hợp lệ.)</w:t>
            </w:r>
          </w:p>
        </w:tc>
      </w:tr>
      <w:tr w:rsidR="00F8169E" w:rsidRPr="00D913DA" w:rsidTr="00575196">
        <w:trPr>
          <w:tblCellSpacing w:w="0" w:type="dxa"/>
        </w:trPr>
        <w:tc>
          <w:tcPr>
            <w:tcW w:w="0" w:type="auto"/>
            <w:tcMar>
              <w:top w:w="45" w:type="dxa"/>
              <w:left w:w="75" w:type="dxa"/>
              <w:bottom w:w="45" w:type="dxa"/>
              <w:right w:w="75" w:type="dxa"/>
            </w:tcMar>
            <w:hideMark/>
          </w:tcPr>
          <w:p w:rsidR="00F8169E" w:rsidRPr="00D913DA" w:rsidRDefault="00F8169E" w:rsidP="00575196">
            <w:pPr>
              <w:spacing w:line="300" w:lineRule="atLeast"/>
              <w:jc w:val="both"/>
              <w:rPr>
                <w:sz w:val="24"/>
              </w:rPr>
            </w:pPr>
            <w:r w:rsidRPr="00905A0C">
              <w:rPr>
                <w:b/>
                <w:bCs/>
                <w:sz w:val="24"/>
              </w:rPr>
              <w:t>Phí, lệ phí:</w:t>
            </w:r>
          </w:p>
        </w:tc>
        <w:tc>
          <w:tcPr>
            <w:tcW w:w="3511" w:type="pct"/>
            <w:tcMar>
              <w:top w:w="45" w:type="dxa"/>
              <w:left w:w="75" w:type="dxa"/>
              <w:bottom w:w="45" w:type="dxa"/>
              <w:right w:w="75" w:type="dxa"/>
            </w:tcMar>
            <w:hideMark/>
          </w:tcPr>
          <w:p w:rsidR="00575196" w:rsidRPr="00D913DA" w:rsidRDefault="00F8169E" w:rsidP="00575196">
            <w:pPr>
              <w:spacing w:line="300" w:lineRule="atLeast"/>
              <w:jc w:val="both"/>
              <w:rPr>
                <w:sz w:val="24"/>
              </w:rPr>
            </w:pPr>
            <w:r w:rsidRPr="00D913DA">
              <w:rPr>
                <w:sz w:val="24"/>
              </w:rPr>
              <w:t>Không</w:t>
            </w:r>
          </w:p>
        </w:tc>
      </w:tr>
    </w:tbl>
    <w:p w:rsidR="00F8169E" w:rsidRPr="00D913DA" w:rsidRDefault="00F8169E" w:rsidP="00F8169E">
      <w:pPr>
        <w:spacing w:line="300" w:lineRule="atLeast"/>
        <w:jc w:val="both"/>
        <w:outlineLvl w:val="2"/>
        <w:rPr>
          <w:b/>
          <w:bCs/>
          <w:sz w:val="30"/>
          <w:szCs w:val="30"/>
          <w:u w:val="single"/>
        </w:rPr>
      </w:pPr>
      <w:r w:rsidRPr="00D913DA">
        <w:rPr>
          <w:b/>
          <w:bCs/>
          <w:sz w:val="30"/>
          <w:szCs w:val="30"/>
          <w:u w:val="single"/>
        </w:rPr>
        <w:t>Trình tự thực hiện</w:t>
      </w:r>
    </w:p>
    <w:p w:rsidR="00F8169E" w:rsidRPr="00D913DA" w:rsidRDefault="00F8169E" w:rsidP="00F8169E">
      <w:pPr>
        <w:spacing w:line="300" w:lineRule="atLeast"/>
        <w:jc w:val="both"/>
        <w:rPr>
          <w:spacing w:val="-6"/>
          <w:sz w:val="26"/>
        </w:rPr>
      </w:pPr>
      <w:r w:rsidRPr="00D913DA">
        <w:rPr>
          <w:spacing w:val="-6"/>
          <w:sz w:val="26"/>
        </w:rPr>
        <w:t>- Trước 30 ngày tính đến ngày thư viện thực hiện mở cửa hoạt động, tổ chức, cá nhân thành lập thư viện gửi thông báo thành lập đến Ủy ban nhân dân cấp xã nơi thư viện đặt trụ sở. </w:t>
      </w:r>
    </w:p>
    <w:p w:rsidR="00F8169E" w:rsidRPr="00D913DA" w:rsidRDefault="00F8169E" w:rsidP="00F8169E">
      <w:pPr>
        <w:spacing w:line="300" w:lineRule="atLeast"/>
        <w:jc w:val="both"/>
        <w:rPr>
          <w:spacing w:val="-6"/>
          <w:sz w:val="26"/>
        </w:rPr>
      </w:pPr>
      <w:r w:rsidRPr="00D913DA">
        <w:rPr>
          <w:spacing w:val="-6"/>
          <w:sz w:val="26"/>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rsidR="00F8169E" w:rsidRPr="00D913DA" w:rsidRDefault="00F8169E" w:rsidP="00F8169E">
      <w:pPr>
        <w:spacing w:line="300" w:lineRule="atLeast"/>
        <w:jc w:val="both"/>
        <w:rPr>
          <w:sz w:val="26"/>
        </w:rPr>
      </w:pPr>
      <w:r w:rsidRPr="00D913DA">
        <w:rPr>
          <w:b/>
          <w:bCs/>
          <w:sz w:val="26"/>
        </w:rPr>
        <w:t>Cách thức thực hiện:</w:t>
      </w:r>
    </w:p>
    <w:p w:rsidR="00F8169E" w:rsidRPr="00D913DA" w:rsidRDefault="00F8169E" w:rsidP="00F8169E">
      <w:pPr>
        <w:spacing w:line="300" w:lineRule="atLeast"/>
        <w:jc w:val="both"/>
        <w:rPr>
          <w:sz w:val="26"/>
        </w:rPr>
      </w:pPr>
      <w:r w:rsidRPr="00D913DA">
        <w:rPr>
          <w:sz w:val="26"/>
        </w:rPr>
        <w:t>Gửi trực tiếp, trực tuyến hoặc qua đường bưu điện đến Bộ phận Tiếp nhận và Trả kết quả hiện đại của Ủy ban nhân dân cấp xã nơi thư viện đặt trụ sở.</w:t>
      </w:r>
    </w:p>
    <w:p w:rsidR="00F8169E" w:rsidRPr="00D913DA" w:rsidRDefault="00F8169E" w:rsidP="00F8169E">
      <w:pPr>
        <w:spacing w:line="300" w:lineRule="atLeast"/>
        <w:jc w:val="both"/>
        <w:outlineLvl w:val="2"/>
        <w:rPr>
          <w:b/>
          <w:bCs/>
          <w:sz w:val="30"/>
          <w:szCs w:val="30"/>
          <w:u w:val="single"/>
        </w:rPr>
      </w:pPr>
      <w:r w:rsidRPr="00D913DA">
        <w:rPr>
          <w:b/>
          <w:bCs/>
          <w:sz w:val="30"/>
          <w:szCs w:val="30"/>
          <w:u w:val="single"/>
        </w:rPr>
        <w:t>Yêu cầu thêm</w:t>
      </w:r>
    </w:p>
    <w:p w:rsidR="00F8169E" w:rsidRPr="00D913DA" w:rsidRDefault="00F8169E" w:rsidP="00F8169E">
      <w:pPr>
        <w:spacing w:line="300" w:lineRule="atLeast"/>
        <w:jc w:val="both"/>
        <w:rPr>
          <w:sz w:val="26"/>
        </w:rPr>
      </w:pPr>
      <w:r w:rsidRPr="00D913DA">
        <w:rPr>
          <w:sz w:val="26"/>
        </w:rPr>
        <w:t>Không</w:t>
      </w:r>
    </w:p>
    <w:p w:rsidR="00F8169E" w:rsidRPr="00D913DA" w:rsidRDefault="00F8169E" w:rsidP="00F8169E">
      <w:pPr>
        <w:spacing w:line="300" w:lineRule="atLeast"/>
        <w:jc w:val="both"/>
        <w:outlineLvl w:val="2"/>
        <w:rPr>
          <w:b/>
          <w:bCs/>
          <w:sz w:val="30"/>
          <w:szCs w:val="30"/>
          <w:u w:val="single"/>
        </w:rPr>
      </w:pPr>
      <w:r w:rsidRPr="00D913DA">
        <w:rPr>
          <w:b/>
          <w:bCs/>
          <w:sz w:val="30"/>
          <w:szCs w:val="30"/>
          <w:u w:val="single"/>
        </w:rPr>
        <w:t>Hồ sơ kèm theo</w:t>
      </w:r>
    </w:p>
    <w:tbl>
      <w:tblPr>
        <w:tblW w:w="11985" w:type="dxa"/>
        <w:tblCellSpacing w:w="15" w:type="dxa"/>
        <w:tblBorders>
          <w:top w:val="single" w:sz="6" w:space="0" w:color="000000"/>
          <w:left w:val="single" w:sz="6" w:space="0" w:color="000000"/>
        </w:tblBorders>
        <w:tblCellMar>
          <w:left w:w="0" w:type="dxa"/>
          <w:right w:w="0" w:type="dxa"/>
        </w:tblCellMar>
        <w:tblLook w:val="04A0" w:firstRow="1" w:lastRow="0" w:firstColumn="1" w:lastColumn="0" w:noHBand="0" w:noVBand="1"/>
      </w:tblPr>
      <w:tblGrid>
        <w:gridCol w:w="9162"/>
        <w:gridCol w:w="2823"/>
      </w:tblGrid>
      <w:tr w:rsidR="00F8169E" w:rsidRPr="00D913DA" w:rsidTr="00575196">
        <w:trPr>
          <w:tblCellSpacing w:w="15" w:type="dxa"/>
        </w:trPr>
        <w:tc>
          <w:tcPr>
            <w:tcW w:w="9132" w:type="dxa"/>
            <w:tcBorders>
              <w:top w:val="nil"/>
              <w:left w:val="nil"/>
              <w:bottom w:val="single" w:sz="6" w:space="0" w:color="000000"/>
              <w:right w:val="single" w:sz="6" w:space="0" w:color="000000"/>
            </w:tcBorders>
            <w:tcMar>
              <w:top w:w="45" w:type="dxa"/>
              <w:left w:w="75" w:type="dxa"/>
              <w:bottom w:w="45" w:type="dxa"/>
              <w:right w:w="75" w:type="dxa"/>
            </w:tcMar>
            <w:hideMark/>
          </w:tcPr>
          <w:p w:rsidR="00F8169E" w:rsidRPr="00D913DA" w:rsidRDefault="00F8169E" w:rsidP="00575196">
            <w:pPr>
              <w:spacing w:line="300" w:lineRule="atLeast"/>
              <w:rPr>
                <w:b/>
                <w:bCs/>
                <w:sz w:val="26"/>
              </w:rPr>
            </w:pPr>
            <w:r w:rsidRPr="00D913DA">
              <w:rPr>
                <w:b/>
                <w:bCs/>
                <w:sz w:val="26"/>
              </w:rPr>
              <w:t>Tên hồ sơ</w:t>
            </w:r>
          </w:p>
        </w:tc>
        <w:tc>
          <w:tcPr>
            <w:tcW w:w="2763" w:type="dxa"/>
            <w:tcBorders>
              <w:top w:val="nil"/>
              <w:left w:val="nil"/>
              <w:bottom w:val="single" w:sz="6" w:space="0" w:color="000000"/>
              <w:right w:val="single" w:sz="6" w:space="0" w:color="000000"/>
            </w:tcBorders>
            <w:noWrap/>
            <w:tcMar>
              <w:top w:w="45" w:type="dxa"/>
              <w:left w:w="75" w:type="dxa"/>
              <w:bottom w:w="45" w:type="dxa"/>
              <w:right w:w="75" w:type="dxa"/>
            </w:tcMar>
            <w:hideMark/>
          </w:tcPr>
          <w:p w:rsidR="00F8169E" w:rsidRPr="00D913DA" w:rsidRDefault="00F8169E" w:rsidP="00575196">
            <w:pPr>
              <w:spacing w:line="300" w:lineRule="atLeast"/>
              <w:rPr>
                <w:b/>
                <w:bCs/>
                <w:sz w:val="26"/>
              </w:rPr>
            </w:pPr>
            <w:r w:rsidRPr="00D913DA">
              <w:rPr>
                <w:b/>
                <w:bCs/>
                <w:sz w:val="26"/>
              </w:rPr>
              <w:t>Mẫu tải về</w:t>
            </w:r>
          </w:p>
        </w:tc>
      </w:tr>
      <w:tr w:rsidR="00F8169E" w:rsidRPr="00D913DA" w:rsidTr="00575196">
        <w:trPr>
          <w:tblCellSpacing w:w="15" w:type="dxa"/>
        </w:trPr>
        <w:tc>
          <w:tcPr>
            <w:tcW w:w="9132" w:type="dxa"/>
            <w:tcBorders>
              <w:top w:val="nil"/>
              <w:left w:val="nil"/>
              <w:bottom w:val="single" w:sz="6" w:space="0" w:color="000000"/>
              <w:right w:val="single" w:sz="6" w:space="0" w:color="000000"/>
            </w:tcBorders>
            <w:tcMar>
              <w:top w:w="45" w:type="dxa"/>
              <w:left w:w="75" w:type="dxa"/>
              <w:bottom w:w="45" w:type="dxa"/>
              <w:right w:w="75" w:type="dxa"/>
            </w:tcMar>
            <w:hideMark/>
          </w:tcPr>
          <w:p w:rsidR="00F8169E" w:rsidRPr="00D913DA" w:rsidRDefault="00F8169E" w:rsidP="00575196">
            <w:pPr>
              <w:spacing w:line="300" w:lineRule="atLeast"/>
              <w:jc w:val="both"/>
              <w:rPr>
                <w:sz w:val="26"/>
              </w:rPr>
            </w:pPr>
            <w:r w:rsidRPr="00D913DA">
              <w:rPr>
                <w:sz w:val="26"/>
              </w:rPr>
              <w:t>Thông báo thành lập thư viện (theo Mẫu số 01A. Thông báo thành lập thư viện của Thư viện cộng đồng/Thư viện tư nhân có phục vụ cộng đồng ban hành kèm theo Thông tư số 01/2020/TT-BVHTTDL ngày 22 tháng 5 năm 2020 của Bộ trưởn Bộ Văn hóa, Thể thao và Du lịch). ()</w:t>
            </w:r>
          </w:p>
        </w:tc>
        <w:tc>
          <w:tcPr>
            <w:tcW w:w="2763" w:type="dxa"/>
            <w:tcBorders>
              <w:top w:val="nil"/>
              <w:left w:val="nil"/>
              <w:bottom w:val="single" w:sz="6" w:space="0" w:color="000000"/>
              <w:right w:val="single" w:sz="6" w:space="0" w:color="000000"/>
            </w:tcBorders>
            <w:tcMar>
              <w:top w:w="45" w:type="dxa"/>
              <w:left w:w="75" w:type="dxa"/>
              <w:bottom w:w="45" w:type="dxa"/>
              <w:right w:w="75" w:type="dxa"/>
            </w:tcMar>
            <w:hideMark/>
          </w:tcPr>
          <w:p w:rsidR="00F8169E" w:rsidRPr="00D913DA" w:rsidRDefault="004F1937" w:rsidP="00575196">
            <w:pPr>
              <w:spacing w:line="300" w:lineRule="atLeast"/>
              <w:rPr>
                <w:sz w:val="26"/>
              </w:rPr>
            </w:pPr>
            <w:hyperlink r:id="rId13" w:history="1">
              <w:r w:rsidR="00F8169E" w:rsidRPr="00D913DA">
                <w:rPr>
                  <w:color w:val="0000FF"/>
                  <w:sz w:val="26"/>
                  <w:u w:val="single"/>
                </w:rPr>
                <w:t>Tải về</w:t>
              </w:r>
            </w:hyperlink>
          </w:p>
        </w:tc>
      </w:tr>
      <w:tr w:rsidR="00F8169E" w:rsidRPr="00D913DA" w:rsidTr="00575196">
        <w:trPr>
          <w:tblCellSpacing w:w="15" w:type="dxa"/>
        </w:trPr>
        <w:tc>
          <w:tcPr>
            <w:tcW w:w="9132" w:type="dxa"/>
            <w:tcBorders>
              <w:top w:val="nil"/>
              <w:left w:val="nil"/>
              <w:bottom w:val="single" w:sz="6" w:space="0" w:color="000000"/>
              <w:right w:val="single" w:sz="6" w:space="0" w:color="000000"/>
            </w:tcBorders>
            <w:tcMar>
              <w:top w:w="45" w:type="dxa"/>
              <w:left w:w="75" w:type="dxa"/>
              <w:bottom w:w="45" w:type="dxa"/>
              <w:right w:w="75" w:type="dxa"/>
            </w:tcMar>
            <w:hideMark/>
          </w:tcPr>
          <w:p w:rsidR="00F8169E" w:rsidRPr="00D913DA" w:rsidRDefault="00F8169E" w:rsidP="00575196">
            <w:pPr>
              <w:spacing w:line="300" w:lineRule="atLeast"/>
              <w:jc w:val="both"/>
              <w:rPr>
                <w:sz w:val="26"/>
              </w:rPr>
            </w:pPr>
            <w:r w:rsidRPr="00D913DA">
              <w:rPr>
                <w:sz w:val="26"/>
              </w:rPr>
              <w:t>Tài liệu chứng minh đủ điều kiện thành lập quy định tại khoản 1 Điều 18 Luật Thư viện số 46/2019/QH14 ()</w:t>
            </w:r>
          </w:p>
        </w:tc>
        <w:tc>
          <w:tcPr>
            <w:tcW w:w="2763" w:type="dxa"/>
            <w:tcBorders>
              <w:top w:val="nil"/>
              <w:left w:val="nil"/>
              <w:bottom w:val="single" w:sz="6" w:space="0" w:color="000000"/>
              <w:right w:val="single" w:sz="6" w:space="0" w:color="000000"/>
            </w:tcBorders>
            <w:tcMar>
              <w:top w:w="45" w:type="dxa"/>
              <w:left w:w="75" w:type="dxa"/>
              <w:bottom w:w="45" w:type="dxa"/>
              <w:right w:w="75" w:type="dxa"/>
            </w:tcMar>
            <w:hideMark/>
          </w:tcPr>
          <w:p w:rsidR="00F8169E" w:rsidRPr="00D913DA" w:rsidRDefault="00F8169E" w:rsidP="00575196">
            <w:pPr>
              <w:spacing w:line="300" w:lineRule="atLeast"/>
              <w:rPr>
                <w:sz w:val="26"/>
              </w:rPr>
            </w:pPr>
          </w:p>
        </w:tc>
      </w:tr>
    </w:tbl>
    <w:p w:rsidR="00F8169E" w:rsidRPr="00D913DA" w:rsidRDefault="00F8169E" w:rsidP="00F8169E">
      <w:pPr>
        <w:spacing w:line="300" w:lineRule="atLeast"/>
        <w:jc w:val="both"/>
        <w:rPr>
          <w:sz w:val="26"/>
        </w:rPr>
      </w:pPr>
      <w:r w:rsidRPr="00D913DA">
        <w:rPr>
          <w:b/>
          <w:bCs/>
          <w:sz w:val="26"/>
        </w:rPr>
        <w:t>Số lượng hồ sơ: 01</w:t>
      </w:r>
    </w:p>
    <w:p w:rsidR="00F8169E" w:rsidRPr="00D913DA" w:rsidRDefault="00F8169E" w:rsidP="00F8169E">
      <w:pPr>
        <w:spacing w:line="300" w:lineRule="atLeast"/>
        <w:jc w:val="both"/>
        <w:outlineLvl w:val="2"/>
        <w:rPr>
          <w:b/>
          <w:bCs/>
          <w:sz w:val="30"/>
          <w:szCs w:val="30"/>
          <w:u w:val="single"/>
        </w:rPr>
      </w:pPr>
      <w:r w:rsidRPr="00D913DA">
        <w:rPr>
          <w:b/>
          <w:bCs/>
          <w:sz w:val="30"/>
          <w:szCs w:val="30"/>
          <w:u w:val="single"/>
        </w:rPr>
        <w:t>Căn cứ pháp lý</w:t>
      </w:r>
      <w:r w:rsidR="00770AA7">
        <w:rPr>
          <w:b/>
          <w:bCs/>
          <w:sz w:val="30"/>
          <w:szCs w:val="30"/>
          <w:u w:val="single"/>
        </w:rPr>
        <w:t xml:space="preserve"> </w:t>
      </w:r>
    </w:p>
    <w:p w:rsidR="00770AA7" w:rsidRDefault="00770AA7" w:rsidP="00770AA7">
      <w:pPr>
        <w:spacing w:line="300" w:lineRule="atLeast"/>
        <w:jc w:val="both"/>
        <w:rPr>
          <w:szCs w:val="28"/>
        </w:rPr>
      </w:pPr>
      <w:r w:rsidRPr="00770AA7">
        <w:rPr>
          <w:szCs w:val="28"/>
        </w:rPr>
        <w:t>1.Nghị định 93/2020/NĐ-CP ngày 18 tháng 8 năm 2020 quy định chi tiết một số điều của Luật thư viện.</w:t>
      </w:r>
    </w:p>
    <w:p w:rsidR="00770AA7" w:rsidRDefault="00770AA7" w:rsidP="00770AA7">
      <w:pPr>
        <w:spacing w:line="300" w:lineRule="atLeast"/>
        <w:jc w:val="both"/>
        <w:rPr>
          <w:szCs w:val="28"/>
        </w:rPr>
      </w:pPr>
      <w:r>
        <w:rPr>
          <w:szCs w:val="28"/>
        </w:rPr>
        <w:lastRenderedPageBreak/>
        <w:t>2.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rsidR="00770AA7" w:rsidRDefault="00770AA7" w:rsidP="00770AA7">
      <w:pPr>
        <w:spacing w:line="300" w:lineRule="atLeast"/>
        <w:jc w:val="both"/>
        <w:rPr>
          <w:szCs w:val="28"/>
        </w:rPr>
      </w:pPr>
      <w:r>
        <w:rPr>
          <w:szCs w:val="28"/>
        </w:rPr>
        <w:t>3. Quyết định số 3978/QĐ-BVHTTDL ngày 11/12/2020 của Bộ trưởng Bộ văn hóa, Thể thao và Du lịch về việc công bố thủ tục hành chính chuẩn hóa năm 2020 thuộc phạm vi chức năng quản lý của Bộ văn hóa, thể thao và Du lịch.</w:t>
      </w:r>
    </w:p>
    <w:p w:rsidR="00575196" w:rsidRPr="006848BF" w:rsidRDefault="00575196" w:rsidP="00575196">
      <w:pPr>
        <w:spacing w:before="80"/>
        <w:ind w:firstLine="561"/>
        <w:jc w:val="both"/>
        <w:rPr>
          <w:color w:val="333333"/>
          <w:spacing w:val="-8"/>
          <w:szCs w:val="28"/>
        </w:rPr>
      </w:pPr>
      <w:r w:rsidRPr="006848BF">
        <w:rPr>
          <w:color w:val="333333"/>
          <w:spacing w:val="-8"/>
          <w:szCs w:val="28"/>
        </w:rPr>
        <w:t xml:space="preserve">- Quyết Định </w:t>
      </w:r>
      <w:r>
        <w:rPr>
          <w:color w:val="333333"/>
          <w:spacing w:val="-8"/>
          <w:szCs w:val="28"/>
        </w:rPr>
        <w:t>951</w:t>
      </w:r>
      <w:r w:rsidRPr="006848BF">
        <w:rPr>
          <w:color w:val="333333"/>
          <w:spacing w:val="-8"/>
          <w:szCs w:val="28"/>
        </w:rPr>
        <w:t xml:space="preserve">/QĐ-UBND ngày </w:t>
      </w:r>
      <w:r>
        <w:rPr>
          <w:color w:val="333333"/>
          <w:spacing w:val="-8"/>
          <w:szCs w:val="28"/>
        </w:rPr>
        <w:t>31/3</w:t>
      </w:r>
      <w:r w:rsidRPr="006848BF">
        <w:rPr>
          <w:color w:val="333333"/>
          <w:spacing w:val="-8"/>
          <w:szCs w:val="28"/>
        </w:rPr>
        <w:t xml:space="preserve">/2021 của UBND tỉnh Thái Nguyên </w:t>
      </w:r>
    </w:p>
    <w:p w:rsidR="00575196" w:rsidRPr="00770AA7" w:rsidRDefault="00575196" w:rsidP="00770AA7">
      <w:pPr>
        <w:spacing w:line="300" w:lineRule="atLeast"/>
        <w:jc w:val="both"/>
        <w:rPr>
          <w:szCs w:val="28"/>
        </w:rPr>
      </w:pPr>
    </w:p>
    <w:p w:rsidR="0051616D" w:rsidRDefault="0051616D" w:rsidP="00F8169E">
      <w:pPr>
        <w:shd w:val="clear" w:color="auto" w:fill="FFFFFF"/>
        <w:spacing w:before="300" w:after="150"/>
        <w:jc w:val="center"/>
        <w:outlineLvl w:val="0"/>
        <w:rPr>
          <w:b/>
          <w:bCs/>
          <w:caps/>
          <w:color w:val="auto"/>
          <w:kern w:val="36"/>
          <w:szCs w:val="28"/>
        </w:rPr>
      </w:pPr>
    </w:p>
    <w:p w:rsidR="0051616D" w:rsidRDefault="0051616D" w:rsidP="00F8169E">
      <w:pPr>
        <w:shd w:val="clear" w:color="auto" w:fill="FFFFFF"/>
        <w:spacing w:before="300" w:after="150"/>
        <w:jc w:val="center"/>
        <w:outlineLvl w:val="0"/>
        <w:rPr>
          <w:b/>
          <w:bCs/>
          <w:caps/>
          <w:color w:val="auto"/>
          <w:kern w:val="36"/>
          <w:szCs w:val="28"/>
        </w:rPr>
      </w:pPr>
    </w:p>
    <w:p w:rsidR="0051616D" w:rsidRDefault="0051616D" w:rsidP="00F8169E">
      <w:pPr>
        <w:shd w:val="clear" w:color="auto" w:fill="FFFFFF"/>
        <w:spacing w:before="300" w:after="150"/>
        <w:jc w:val="center"/>
        <w:outlineLvl w:val="0"/>
        <w:rPr>
          <w:b/>
          <w:bCs/>
          <w:caps/>
          <w:color w:val="auto"/>
          <w:kern w:val="36"/>
          <w:szCs w:val="28"/>
        </w:rPr>
      </w:pPr>
    </w:p>
    <w:p w:rsidR="0051616D" w:rsidRDefault="0051616D" w:rsidP="00F8169E">
      <w:pPr>
        <w:shd w:val="clear" w:color="auto" w:fill="FFFFFF"/>
        <w:spacing w:before="300" w:after="150"/>
        <w:jc w:val="center"/>
        <w:outlineLvl w:val="0"/>
        <w:rPr>
          <w:b/>
          <w:bCs/>
          <w:caps/>
          <w:color w:val="auto"/>
          <w:kern w:val="36"/>
          <w:szCs w:val="28"/>
        </w:rPr>
      </w:pPr>
    </w:p>
    <w:p w:rsidR="0051616D" w:rsidRDefault="0051616D" w:rsidP="00F8169E">
      <w:pPr>
        <w:shd w:val="clear" w:color="auto" w:fill="FFFFFF"/>
        <w:spacing w:before="300" w:after="150"/>
        <w:jc w:val="center"/>
        <w:outlineLvl w:val="0"/>
        <w:rPr>
          <w:b/>
          <w:bCs/>
          <w:caps/>
          <w:color w:val="auto"/>
          <w:kern w:val="36"/>
          <w:szCs w:val="28"/>
        </w:rPr>
      </w:pPr>
    </w:p>
    <w:p w:rsidR="0051616D" w:rsidRDefault="0051616D" w:rsidP="00F8169E">
      <w:pPr>
        <w:shd w:val="clear" w:color="auto" w:fill="FFFFFF"/>
        <w:spacing w:before="300" w:after="150"/>
        <w:jc w:val="center"/>
        <w:outlineLvl w:val="0"/>
        <w:rPr>
          <w:b/>
          <w:bCs/>
          <w:caps/>
          <w:color w:val="auto"/>
          <w:kern w:val="36"/>
          <w:szCs w:val="28"/>
        </w:rPr>
      </w:pPr>
    </w:p>
    <w:p w:rsidR="0051616D" w:rsidRDefault="0051616D" w:rsidP="00F8169E">
      <w:pPr>
        <w:shd w:val="clear" w:color="auto" w:fill="FFFFFF"/>
        <w:spacing w:before="300" w:after="150"/>
        <w:jc w:val="center"/>
        <w:outlineLvl w:val="0"/>
        <w:rPr>
          <w:b/>
          <w:bCs/>
          <w:caps/>
          <w:color w:val="auto"/>
          <w:kern w:val="36"/>
          <w:szCs w:val="28"/>
        </w:rPr>
      </w:pPr>
    </w:p>
    <w:p w:rsidR="0051616D" w:rsidRDefault="0051616D" w:rsidP="00F8169E">
      <w:pPr>
        <w:shd w:val="clear" w:color="auto" w:fill="FFFFFF"/>
        <w:spacing w:before="300" w:after="150"/>
        <w:jc w:val="center"/>
        <w:outlineLvl w:val="0"/>
        <w:rPr>
          <w:b/>
          <w:bCs/>
          <w:caps/>
          <w:color w:val="auto"/>
          <w:kern w:val="36"/>
          <w:szCs w:val="28"/>
        </w:rPr>
      </w:pPr>
    </w:p>
    <w:p w:rsidR="0051616D" w:rsidRDefault="0051616D" w:rsidP="00F8169E">
      <w:pPr>
        <w:shd w:val="clear" w:color="auto" w:fill="FFFFFF"/>
        <w:spacing w:before="300" w:after="150"/>
        <w:jc w:val="center"/>
        <w:outlineLvl w:val="0"/>
        <w:rPr>
          <w:b/>
          <w:bCs/>
          <w:caps/>
          <w:color w:val="auto"/>
          <w:kern w:val="36"/>
          <w:szCs w:val="28"/>
        </w:rPr>
      </w:pPr>
    </w:p>
    <w:p w:rsidR="0051616D" w:rsidRDefault="0051616D" w:rsidP="00F8169E">
      <w:pPr>
        <w:shd w:val="clear" w:color="auto" w:fill="FFFFFF"/>
        <w:spacing w:before="300" w:after="150"/>
        <w:jc w:val="center"/>
        <w:outlineLvl w:val="0"/>
        <w:rPr>
          <w:b/>
          <w:bCs/>
          <w:caps/>
          <w:color w:val="auto"/>
          <w:kern w:val="36"/>
          <w:szCs w:val="28"/>
        </w:rPr>
      </w:pPr>
    </w:p>
    <w:p w:rsidR="0051616D" w:rsidRDefault="0051616D" w:rsidP="00F8169E">
      <w:pPr>
        <w:shd w:val="clear" w:color="auto" w:fill="FFFFFF"/>
        <w:spacing w:before="300" w:after="150"/>
        <w:jc w:val="center"/>
        <w:outlineLvl w:val="0"/>
        <w:rPr>
          <w:b/>
          <w:bCs/>
          <w:caps/>
          <w:color w:val="auto"/>
          <w:kern w:val="36"/>
          <w:szCs w:val="28"/>
        </w:rPr>
      </w:pPr>
    </w:p>
    <w:p w:rsidR="0051616D" w:rsidRDefault="0051616D" w:rsidP="00F8169E">
      <w:pPr>
        <w:shd w:val="clear" w:color="auto" w:fill="FFFFFF"/>
        <w:spacing w:before="300" w:after="150"/>
        <w:jc w:val="center"/>
        <w:outlineLvl w:val="0"/>
        <w:rPr>
          <w:b/>
          <w:bCs/>
          <w:caps/>
          <w:color w:val="auto"/>
          <w:kern w:val="36"/>
          <w:szCs w:val="28"/>
        </w:rPr>
      </w:pPr>
    </w:p>
    <w:p w:rsidR="0051616D" w:rsidRDefault="0051616D" w:rsidP="00F8169E">
      <w:pPr>
        <w:shd w:val="clear" w:color="auto" w:fill="FFFFFF"/>
        <w:spacing w:before="300" w:after="150"/>
        <w:jc w:val="center"/>
        <w:outlineLvl w:val="0"/>
        <w:rPr>
          <w:b/>
          <w:bCs/>
          <w:caps/>
          <w:color w:val="auto"/>
          <w:kern w:val="36"/>
          <w:szCs w:val="28"/>
        </w:rPr>
      </w:pPr>
    </w:p>
    <w:p w:rsidR="0051616D" w:rsidRDefault="0051616D" w:rsidP="00F8169E">
      <w:pPr>
        <w:shd w:val="clear" w:color="auto" w:fill="FFFFFF"/>
        <w:spacing w:before="300" w:after="150"/>
        <w:jc w:val="center"/>
        <w:outlineLvl w:val="0"/>
        <w:rPr>
          <w:b/>
          <w:bCs/>
          <w:caps/>
          <w:color w:val="auto"/>
          <w:kern w:val="36"/>
          <w:szCs w:val="28"/>
        </w:rPr>
      </w:pPr>
    </w:p>
    <w:p w:rsidR="0051616D" w:rsidRDefault="0051616D" w:rsidP="00F8169E">
      <w:pPr>
        <w:shd w:val="clear" w:color="auto" w:fill="FFFFFF"/>
        <w:spacing w:before="300" w:after="150"/>
        <w:jc w:val="center"/>
        <w:outlineLvl w:val="0"/>
        <w:rPr>
          <w:b/>
          <w:bCs/>
          <w:caps/>
          <w:color w:val="auto"/>
          <w:kern w:val="36"/>
          <w:szCs w:val="28"/>
        </w:rPr>
      </w:pPr>
    </w:p>
    <w:p w:rsidR="0051616D" w:rsidRDefault="0051616D" w:rsidP="00F8169E">
      <w:pPr>
        <w:shd w:val="clear" w:color="auto" w:fill="FFFFFF"/>
        <w:spacing w:before="300" w:after="150"/>
        <w:jc w:val="center"/>
        <w:outlineLvl w:val="0"/>
        <w:rPr>
          <w:b/>
          <w:bCs/>
          <w:caps/>
          <w:color w:val="auto"/>
          <w:kern w:val="36"/>
          <w:szCs w:val="28"/>
        </w:rPr>
      </w:pPr>
    </w:p>
    <w:p w:rsidR="0051616D" w:rsidRDefault="0051616D" w:rsidP="00F8169E">
      <w:pPr>
        <w:shd w:val="clear" w:color="auto" w:fill="FFFFFF"/>
        <w:spacing w:before="300" w:after="150"/>
        <w:jc w:val="center"/>
        <w:outlineLvl w:val="0"/>
        <w:rPr>
          <w:b/>
          <w:bCs/>
          <w:caps/>
          <w:color w:val="auto"/>
          <w:kern w:val="36"/>
          <w:szCs w:val="28"/>
        </w:rPr>
      </w:pPr>
    </w:p>
    <w:p w:rsidR="0051616D" w:rsidRDefault="0051616D" w:rsidP="00F8169E">
      <w:pPr>
        <w:shd w:val="clear" w:color="auto" w:fill="FFFFFF"/>
        <w:spacing w:before="300" w:after="150"/>
        <w:jc w:val="center"/>
        <w:outlineLvl w:val="0"/>
        <w:rPr>
          <w:b/>
          <w:bCs/>
          <w:caps/>
          <w:color w:val="auto"/>
          <w:kern w:val="36"/>
          <w:szCs w:val="28"/>
        </w:rPr>
      </w:pPr>
    </w:p>
    <w:p w:rsidR="0051616D" w:rsidRDefault="0051616D" w:rsidP="00F8169E">
      <w:pPr>
        <w:shd w:val="clear" w:color="auto" w:fill="FFFFFF"/>
        <w:spacing w:before="300" w:after="150"/>
        <w:jc w:val="center"/>
        <w:outlineLvl w:val="0"/>
        <w:rPr>
          <w:b/>
          <w:bCs/>
          <w:caps/>
          <w:color w:val="auto"/>
          <w:kern w:val="36"/>
          <w:szCs w:val="28"/>
        </w:rPr>
      </w:pPr>
    </w:p>
    <w:p w:rsidR="00F8169E" w:rsidRPr="00112CA5" w:rsidRDefault="00F8169E" w:rsidP="00575196">
      <w:pPr>
        <w:shd w:val="clear" w:color="auto" w:fill="FFFFFF"/>
        <w:spacing w:before="300" w:after="150"/>
        <w:jc w:val="center"/>
        <w:outlineLvl w:val="0"/>
        <w:rPr>
          <w:b/>
          <w:bCs/>
          <w:caps/>
          <w:color w:val="auto"/>
          <w:kern w:val="36"/>
          <w:szCs w:val="28"/>
        </w:rPr>
      </w:pPr>
      <w:r w:rsidRPr="00905A0C">
        <w:rPr>
          <w:b/>
          <w:bCs/>
          <w:caps/>
          <w:color w:val="auto"/>
          <w:kern w:val="36"/>
          <w:szCs w:val="28"/>
        </w:rPr>
        <w:lastRenderedPageBreak/>
        <w:t>THỦ TỤC THÔNG BÁO SÁP NHẬP, HỢP NHẤT, CHIA, TÁCH THƯ VIỆN ĐỐI VỚI THƯ VIỆN CỘNG ĐỒNG</w:t>
      </w:r>
    </w:p>
    <w:p w:rsidR="00F8169E" w:rsidRPr="00112CA5" w:rsidRDefault="004F1937" w:rsidP="00F8169E">
      <w:pPr>
        <w:numPr>
          <w:ilvl w:val="0"/>
          <w:numId w:val="7"/>
        </w:numPr>
        <w:spacing w:before="100" w:beforeAutospacing="1" w:line="360" w:lineRule="atLeast"/>
        <w:ind w:left="0"/>
        <w:rPr>
          <w:rFonts w:ascii="Arial" w:hAnsi="Arial" w:cs="Arial"/>
          <w:color w:val="0C0C0C"/>
          <w:sz w:val="23"/>
          <w:szCs w:val="23"/>
        </w:rPr>
      </w:pPr>
      <w:hyperlink r:id="rId14" w:anchor="tab-848449786" w:tgtFrame="_blank" w:history="1">
        <w:r w:rsidR="00F8169E" w:rsidRPr="00112CA5">
          <w:rPr>
            <w:rFonts w:ascii="Arial" w:hAnsi="Arial" w:cs="Arial"/>
            <w:b/>
            <w:bCs/>
            <w:color w:val="0000FF"/>
            <w:sz w:val="23"/>
            <w:u w:val="single"/>
          </w:rPr>
          <w:t>Chi tiết thủ tục</w:t>
        </w:r>
      </w:hyperlink>
    </w:p>
    <w:p w:rsidR="00F8169E" w:rsidRPr="00112CA5" w:rsidRDefault="004F1937" w:rsidP="00F8169E">
      <w:pPr>
        <w:numPr>
          <w:ilvl w:val="0"/>
          <w:numId w:val="7"/>
        </w:numPr>
        <w:spacing w:before="100" w:beforeAutospacing="1" w:line="360" w:lineRule="atLeast"/>
        <w:ind w:left="0"/>
        <w:rPr>
          <w:rFonts w:ascii="Arial" w:hAnsi="Arial" w:cs="Arial"/>
          <w:color w:val="0C0C0C"/>
          <w:sz w:val="23"/>
          <w:szCs w:val="23"/>
        </w:rPr>
      </w:pPr>
      <w:hyperlink r:id="rId15" w:anchor="tab-1951312042" w:tgtFrame="_blank" w:history="1">
        <w:r w:rsidR="00F8169E" w:rsidRPr="00112CA5">
          <w:rPr>
            <w:rFonts w:ascii="Arial" w:hAnsi="Arial" w:cs="Arial"/>
            <w:b/>
            <w:bCs/>
            <w:color w:val="0000FF"/>
            <w:sz w:val="23"/>
          </w:rPr>
          <w:t>Thông tin chung</w:t>
        </w:r>
      </w:hyperlink>
    </w:p>
    <w:tbl>
      <w:tblPr>
        <w:tblW w:w="5000" w:type="pct"/>
        <w:tblCellMar>
          <w:top w:w="15" w:type="dxa"/>
          <w:left w:w="15" w:type="dxa"/>
          <w:bottom w:w="15" w:type="dxa"/>
          <w:right w:w="15" w:type="dxa"/>
        </w:tblCellMar>
        <w:tblLook w:val="04A0" w:firstRow="1" w:lastRow="0" w:firstColumn="1" w:lastColumn="0" w:noHBand="0" w:noVBand="1"/>
      </w:tblPr>
      <w:tblGrid>
        <w:gridCol w:w="2042"/>
        <w:gridCol w:w="7024"/>
        <w:gridCol w:w="306"/>
      </w:tblGrid>
      <w:tr w:rsidR="00F8169E" w:rsidRPr="00112CA5" w:rsidTr="00575196">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Thủ tục</w:t>
            </w:r>
          </w:p>
        </w:tc>
        <w:tc>
          <w:tcPr>
            <w:tcW w:w="8619" w:type="dxa"/>
            <w:gridSpan w:val="2"/>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Thủ tục thông báo sáp nhập, hợp nhất, chia, tách thư viện đối với thư viện cộng đồng</w:t>
            </w:r>
          </w:p>
        </w:tc>
      </w:tr>
      <w:tr w:rsidR="00F8169E" w:rsidRPr="00112CA5" w:rsidTr="00575196">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Trình tự thực hiện</w:t>
            </w:r>
          </w:p>
        </w:tc>
        <w:tc>
          <w:tcPr>
            <w:tcW w:w="8619" w:type="dxa"/>
            <w:gridSpan w:val="2"/>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sz w:val="24"/>
                <w:szCs w:val="24"/>
                <w:lang w:val="vi-VN"/>
              </w:rPr>
              <w:t>- Trước 30 ngày tính đến ngày thư viện thực hiện sáp nhập, hợp nhất, chia, tách thư viện, tổ chức, cá nhân thành lập thư viện gửi thông báo đến Ủy ban nhân dân cấp xã nơi thư viện đặt trụ sở.</w:t>
            </w:r>
          </w:p>
          <w:p w:rsidR="00575196" w:rsidRPr="00112CA5" w:rsidRDefault="00F8169E" w:rsidP="00575196">
            <w:pPr>
              <w:rPr>
                <w:sz w:val="24"/>
                <w:szCs w:val="24"/>
              </w:rPr>
            </w:pPr>
            <w:r w:rsidRPr="00112CA5">
              <w:rPr>
                <w:sz w:val="24"/>
                <w:szCs w:val="24"/>
                <w:lang w:val="vi-VN"/>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tc>
      </w:tr>
      <w:tr w:rsidR="00F8169E" w:rsidRPr="00112CA5" w:rsidTr="00575196">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Cách thức thực hiện</w:t>
            </w:r>
          </w:p>
        </w:tc>
        <w:tc>
          <w:tcPr>
            <w:tcW w:w="8619" w:type="dxa"/>
            <w:gridSpan w:val="2"/>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sz w:val="24"/>
                <w:szCs w:val="24"/>
              </w:rPr>
              <w:t>Gửi trực tiếp, trực tuyến hoặc qua đường bưu điện đến Ủy ban nhân dân cấp xã nơi thư viện đặt trụ sở.</w:t>
            </w:r>
          </w:p>
        </w:tc>
      </w:tr>
      <w:tr w:rsidR="00F8169E" w:rsidRPr="00112CA5" w:rsidTr="00575196">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Thành phần số lượng hồ sơ</w:t>
            </w:r>
          </w:p>
        </w:tc>
        <w:tc>
          <w:tcPr>
            <w:tcW w:w="8619" w:type="dxa"/>
            <w:gridSpan w:val="2"/>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sz w:val="24"/>
                <w:szCs w:val="24"/>
                <w:lang w:val="vi-VN"/>
              </w:rPr>
              <w:t>- </w:t>
            </w:r>
            <w:r w:rsidRPr="00112CA5">
              <w:rPr>
                <w:b/>
                <w:bCs/>
                <w:sz w:val="24"/>
                <w:szCs w:val="24"/>
                <w:lang w:val="vi-VN"/>
              </w:rPr>
              <w:t>Thành phần hồ sơ:</w:t>
            </w:r>
          </w:p>
          <w:p w:rsidR="00F8169E" w:rsidRPr="00112CA5" w:rsidRDefault="00F8169E" w:rsidP="00575196">
            <w:pPr>
              <w:spacing w:after="255"/>
              <w:rPr>
                <w:sz w:val="24"/>
                <w:szCs w:val="24"/>
              </w:rPr>
            </w:pPr>
            <w:r w:rsidRPr="00112CA5">
              <w:rPr>
                <w:sz w:val="24"/>
                <w:szCs w:val="24"/>
                <w:lang w:val="vi-VN"/>
              </w:rPr>
              <w:t>(1) Thông báo sáp nhập/hợp nhất/chia/tách thư viện theo Mẫu M02. Thông báo sáp nhập/hợp nhất/chia/tách thư viện ban hành kèm theo Thông tư số 01/2020/TT-BVHTTDL ngày 22 tháng 5 năm 2020 của Bộ trưởng Bộ Văn hóa, Thể thao và Du lịch.</w:t>
            </w:r>
          </w:p>
          <w:p w:rsidR="00575196" w:rsidRPr="00112CA5" w:rsidRDefault="00F8169E" w:rsidP="00575196">
            <w:pPr>
              <w:rPr>
                <w:sz w:val="24"/>
                <w:szCs w:val="24"/>
              </w:rPr>
            </w:pPr>
            <w:r w:rsidRPr="00112CA5">
              <w:rPr>
                <w:sz w:val="24"/>
                <w:szCs w:val="24"/>
                <w:lang w:val="vi-VN"/>
              </w:rPr>
              <w:t>- </w:t>
            </w:r>
            <w:r w:rsidRPr="00112CA5">
              <w:rPr>
                <w:b/>
                <w:bCs/>
                <w:sz w:val="24"/>
                <w:szCs w:val="24"/>
                <w:lang w:val="vi-VN"/>
              </w:rPr>
              <w:t>Số lượng hồ sơ</w:t>
            </w:r>
            <w:r w:rsidRPr="00112CA5">
              <w:rPr>
                <w:sz w:val="24"/>
                <w:szCs w:val="24"/>
                <w:lang w:val="vi-VN"/>
              </w:rPr>
              <w:t>: 01 (bộ).</w:t>
            </w:r>
          </w:p>
        </w:tc>
      </w:tr>
      <w:tr w:rsidR="00F8169E" w:rsidRPr="00112CA5" w:rsidTr="00575196">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Thời hạn giải quyết</w:t>
            </w:r>
          </w:p>
        </w:tc>
        <w:tc>
          <w:tcPr>
            <w:tcW w:w="8619" w:type="dxa"/>
            <w:gridSpan w:val="2"/>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sz w:val="24"/>
                <w:szCs w:val="24"/>
              </w:rPr>
              <w:t>15 ngày, kể từ ngày nhận đủ hồ sơ thông báo hợp lệ.</w:t>
            </w:r>
          </w:p>
        </w:tc>
      </w:tr>
      <w:tr w:rsidR="00F8169E" w:rsidRPr="00112CA5" w:rsidTr="00575196">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Đối tượng thực hiện</w:t>
            </w:r>
          </w:p>
        </w:tc>
        <w:tc>
          <w:tcPr>
            <w:tcW w:w="8619" w:type="dxa"/>
            <w:gridSpan w:val="2"/>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sz w:val="24"/>
                <w:szCs w:val="24"/>
              </w:rPr>
              <w:t>Tổ chức, cá nhân.</w:t>
            </w:r>
          </w:p>
        </w:tc>
      </w:tr>
      <w:tr w:rsidR="00F8169E" w:rsidRPr="00112CA5" w:rsidTr="00575196">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Cơ quan thực hiện</w:t>
            </w:r>
          </w:p>
        </w:tc>
        <w:tc>
          <w:tcPr>
            <w:tcW w:w="8619" w:type="dxa"/>
            <w:gridSpan w:val="2"/>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sz w:val="24"/>
                <w:szCs w:val="24"/>
              </w:rPr>
              <w:t>Ủy ban nhân dân cấp xã.</w:t>
            </w:r>
          </w:p>
        </w:tc>
      </w:tr>
      <w:tr w:rsidR="00F8169E" w:rsidRPr="00112CA5" w:rsidTr="00575196">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Kết quả thực hiện thủ tục hành chính</w:t>
            </w:r>
          </w:p>
        </w:tc>
        <w:tc>
          <w:tcPr>
            <w:tcW w:w="8619" w:type="dxa"/>
            <w:gridSpan w:val="2"/>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sz w:val="24"/>
                <w:szCs w:val="24"/>
              </w:rPr>
              <w:t>Văn bản trả lời.</w:t>
            </w:r>
          </w:p>
        </w:tc>
      </w:tr>
      <w:tr w:rsidR="00F8169E" w:rsidRPr="00112CA5" w:rsidTr="00575196">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Lệ phí</w:t>
            </w:r>
          </w:p>
        </w:tc>
        <w:tc>
          <w:tcPr>
            <w:tcW w:w="8313"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sz w:val="24"/>
                <w:szCs w:val="24"/>
              </w:rPr>
              <w:t>Không quy định.</w:t>
            </w:r>
          </w:p>
        </w:tc>
        <w:tc>
          <w:tcPr>
            <w:tcW w:w="306"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p>
        </w:tc>
      </w:tr>
      <w:tr w:rsidR="00F8169E" w:rsidRPr="00112CA5" w:rsidTr="00575196">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Tên mẫu đơn, mẫu tờ khai</w:t>
            </w:r>
          </w:p>
        </w:tc>
        <w:tc>
          <w:tcPr>
            <w:tcW w:w="8313"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sz w:val="24"/>
                <w:szCs w:val="24"/>
              </w:rPr>
              <w:t>Thông báo sáp nhập, hợp nhất, chia, tách thư viện </w:t>
            </w:r>
            <w:hyperlink r:id="rId16" w:tgtFrame="_blank" w:history="1">
              <w:r w:rsidRPr="00112CA5">
                <w:rPr>
                  <w:color w:val="0000FF"/>
                  <w:sz w:val="24"/>
                  <w:szCs w:val="24"/>
                </w:rPr>
                <w:t>theo mẫu số 02</w:t>
              </w:r>
            </w:hyperlink>
            <w:r w:rsidRPr="00112CA5">
              <w:rPr>
                <w:sz w:val="24"/>
                <w:szCs w:val="24"/>
              </w:rPr>
              <w:t> quy định tại Phụ lục ban hành kèm theo Thông tư số 01/2020/TT-BVHTTDL ngày 22 tháng 5 năm 2020.</w:t>
            </w:r>
          </w:p>
        </w:tc>
        <w:tc>
          <w:tcPr>
            <w:tcW w:w="306"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p>
        </w:tc>
      </w:tr>
      <w:tr w:rsidR="00F8169E" w:rsidRPr="00112CA5" w:rsidTr="00575196">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Yêu cầu, điều kiện thực hiện</w:t>
            </w:r>
          </w:p>
        </w:tc>
        <w:tc>
          <w:tcPr>
            <w:tcW w:w="8313"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sz w:val="24"/>
                <w:szCs w:val="24"/>
              </w:rPr>
              <w:t>Không yêu cầu.</w:t>
            </w:r>
          </w:p>
        </w:tc>
        <w:tc>
          <w:tcPr>
            <w:tcW w:w="306"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p>
        </w:tc>
      </w:tr>
      <w:tr w:rsidR="00F8169E" w:rsidRPr="00112CA5" w:rsidTr="0051616D">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Cơ sở pháp lý</w:t>
            </w:r>
          </w:p>
        </w:tc>
        <w:tc>
          <w:tcPr>
            <w:tcW w:w="8619" w:type="dxa"/>
            <w:gridSpan w:val="2"/>
            <w:shd w:val="clear" w:color="auto" w:fill="auto"/>
            <w:tcMar>
              <w:top w:w="105" w:type="dxa"/>
              <w:left w:w="150" w:type="dxa"/>
              <w:bottom w:w="105" w:type="dxa"/>
              <w:right w:w="150" w:type="dxa"/>
            </w:tcMar>
            <w:vAlign w:val="center"/>
          </w:tcPr>
          <w:p w:rsidR="0051616D" w:rsidRDefault="0051616D" w:rsidP="0051616D">
            <w:pPr>
              <w:spacing w:line="300" w:lineRule="atLeast"/>
              <w:jc w:val="both"/>
              <w:rPr>
                <w:szCs w:val="28"/>
              </w:rPr>
            </w:pPr>
            <w:r w:rsidRPr="00770AA7">
              <w:rPr>
                <w:szCs w:val="28"/>
              </w:rPr>
              <w:t>1.Nghị định 93/2020/NĐ-CP ngày 18 tháng 8 năm 2020 quy định chi tiết một số điều của Luật thư viện.</w:t>
            </w:r>
          </w:p>
          <w:p w:rsidR="0051616D" w:rsidRDefault="0051616D" w:rsidP="0051616D">
            <w:pPr>
              <w:spacing w:line="300" w:lineRule="atLeast"/>
              <w:jc w:val="both"/>
              <w:rPr>
                <w:szCs w:val="28"/>
              </w:rPr>
            </w:pPr>
            <w:r>
              <w:rPr>
                <w:szCs w:val="28"/>
              </w:rPr>
              <w:lastRenderedPageBreak/>
              <w:t>2.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rsidR="00575196" w:rsidRDefault="0051616D" w:rsidP="00575196">
            <w:pPr>
              <w:spacing w:line="300" w:lineRule="atLeast"/>
              <w:jc w:val="both"/>
              <w:rPr>
                <w:szCs w:val="28"/>
              </w:rPr>
            </w:pPr>
            <w:r>
              <w:rPr>
                <w:szCs w:val="28"/>
              </w:rPr>
              <w:t>3. Quyết định số 3978/QĐ-BVHTTDL ngày 11/12/2020 của Bộ trưởng Bộ văn hóa, Thể thao và Du lịch về việc công bố thủ tục hành chính chuẩn hóa năm 2020 thuộc phạm vi chức năng quản lý của Bộ văn hóa, thể thao và Du lịch.</w:t>
            </w:r>
          </w:p>
          <w:p w:rsidR="00575196" w:rsidRPr="00575196" w:rsidRDefault="00575196" w:rsidP="00575196">
            <w:pPr>
              <w:spacing w:line="300" w:lineRule="atLeast"/>
              <w:jc w:val="both"/>
              <w:rPr>
                <w:szCs w:val="28"/>
              </w:rPr>
            </w:pPr>
            <w:r w:rsidRPr="006848BF">
              <w:rPr>
                <w:color w:val="333333"/>
                <w:spacing w:val="-8"/>
                <w:szCs w:val="28"/>
              </w:rPr>
              <w:t xml:space="preserve">- Quyết Định </w:t>
            </w:r>
            <w:r>
              <w:rPr>
                <w:color w:val="333333"/>
                <w:spacing w:val="-8"/>
                <w:szCs w:val="28"/>
              </w:rPr>
              <w:t>951</w:t>
            </w:r>
            <w:r w:rsidRPr="006848BF">
              <w:rPr>
                <w:color w:val="333333"/>
                <w:spacing w:val="-8"/>
                <w:szCs w:val="28"/>
              </w:rPr>
              <w:t xml:space="preserve">/QĐ-UBND ngày </w:t>
            </w:r>
            <w:r>
              <w:rPr>
                <w:color w:val="333333"/>
                <w:spacing w:val="-8"/>
                <w:szCs w:val="28"/>
              </w:rPr>
              <w:t>31/3</w:t>
            </w:r>
            <w:r w:rsidRPr="006848BF">
              <w:rPr>
                <w:color w:val="333333"/>
                <w:spacing w:val="-8"/>
                <w:szCs w:val="28"/>
              </w:rPr>
              <w:t xml:space="preserve">/2021 của UBND tỉnh Thái Nguyên </w:t>
            </w:r>
          </w:p>
          <w:p w:rsidR="00575196" w:rsidRPr="00770AA7" w:rsidRDefault="00575196" w:rsidP="0051616D">
            <w:pPr>
              <w:spacing w:line="300" w:lineRule="atLeast"/>
              <w:jc w:val="both"/>
              <w:rPr>
                <w:szCs w:val="28"/>
              </w:rPr>
            </w:pPr>
          </w:p>
          <w:p w:rsidR="00575196" w:rsidRPr="00112CA5" w:rsidRDefault="00575196" w:rsidP="00575196">
            <w:pPr>
              <w:rPr>
                <w:sz w:val="24"/>
                <w:szCs w:val="24"/>
              </w:rPr>
            </w:pPr>
          </w:p>
        </w:tc>
      </w:tr>
    </w:tbl>
    <w:p w:rsidR="00F8169E" w:rsidRDefault="00F8169E"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51616D" w:rsidRDefault="0051616D" w:rsidP="00F8169E"/>
    <w:p w:rsidR="00F8169E" w:rsidRPr="00575196" w:rsidRDefault="00F8169E" w:rsidP="00575196">
      <w:pPr>
        <w:shd w:val="clear" w:color="auto" w:fill="FFFFFF"/>
        <w:spacing w:before="300" w:after="150"/>
        <w:jc w:val="center"/>
        <w:outlineLvl w:val="0"/>
        <w:rPr>
          <w:b/>
          <w:bCs/>
          <w:caps/>
          <w:color w:val="auto"/>
          <w:w w:val="90"/>
          <w:kern w:val="36"/>
          <w:szCs w:val="28"/>
        </w:rPr>
      </w:pPr>
      <w:r w:rsidRPr="00575196">
        <w:rPr>
          <w:b/>
          <w:bCs/>
          <w:caps/>
          <w:color w:val="auto"/>
          <w:w w:val="90"/>
          <w:kern w:val="36"/>
          <w:szCs w:val="28"/>
        </w:rPr>
        <w:lastRenderedPageBreak/>
        <w:t>THỦ TỤC THÔNG BÁO CHẤM DỨT HOẠT ĐỘNG THƯ VIỆN CỘNG ĐỒNG</w:t>
      </w:r>
    </w:p>
    <w:p w:rsidR="00F8169E" w:rsidRPr="00112CA5" w:rsidRDefault="004F1937" w:rsidP="00F8169E">
      <w:pPr>
        <w:numPr>
          <w:ilvl w:val="0"/>
          <w:numId w:val="8"/>
        </w:numPr>
        <w:spacing w:before="100" w:beforeAutospacing="1" w:line="360" w:lineRule="atLeast"/>
        <w:ind w:left="0"/>
        <w:rPr>
          <w:rFonts w:ascii="Arial" w:hAnsi="Arial" w:cs="Arial"/>
          <w:color w:val="0C0C0C"/>
          <w:sz w:val="23"/>
          <w:szCs w:val="23"/>
        </w:rPr>
      </w:pPr>
      <w:hyperlink r:id="rId17" w:anchor="tab-543492450" w:tgtFrame="_blank" w:history="1">
        <w:r w:rsidR="00F8169E" w:rsidRPr="00112CA5">
          <w:rPr>
            <w:rFonts w:ascii="Arial" w:hAnsi="Arial" w:cs="Arial"/>
            <w:b/>
            <w:bCs/>
            <w:color w:val="0000FF"/>
            <w:sz w:val="23"/>
            <w:u w:val="single"/>
          </w:rPr>
          <w:t>Chi tiết thủ tục</w:t>
        </w:r>
      </w:hyperlink>
    </w:p>
    <w:p w:rsidR="00F8169E" w:rsidRPr="00112CA5" w:rsidRDefault="004F1937" w:rsidP="00F8169E">
      <w:pPr>
        <w:numPr>
          <w:ilvl w:val="0"/>
          <w:numId w:val="8"/>
        </w:numPr>
        <w:spacing w:before="100" w:beforeAutospacing="1" w:line="360" w:lineRule="atLeast"/>
        <w:ind w:left="0"/>
        <w:rPr>
          <w:rFonts w:ascii="Arial" w:hAnsi="Arial" w:cs="Arial"/>
          <w:color w:val="0C0C0C"/>
          <w:sz w:val="23"/>
          <w:szCs w:val="23"/>
        </w:rPr>
      </w:pPr>
      <w:hyperlink r:id="rId18" w:anchor="tab-47969638" w:tgtFrame="_blank" w:history="1">
        <w:r w:rsidR="00F8169E" w:rsidRPr="00112CA5">
          <w:rPr>
            <w:rFonts w:ascii="Arial" w:hAnsi="Arial" w:cs="Arial"/>
            <w:b/>
            <w:bCs/>
            <w:color w:val="0000FF"/>
            <w:sz w:val="23"/>
          </w:rPr>
          <w:t>Thông tin chung</w:t>
        </w:r>
      </w:hyperlink>
    </w:p>
    <w:tbl>
      <w:tblPr>
        <w:tblW w:w="5000" w:type="pct"/>
        <w:tblCellMar>
          <w:top w:w="15" w:type="dxa"/>
          <w:left w:w="15" w:type="dxa"/>
          <w:bottom w:w="15" w:type="dxa"/>
          <w:right w:w="15" w:type="dxa"/>
        </w:tblCellMar>
        <w:tblLook w:val="04A0" w:firstRow="1" w:lastRow="0" w:firstColumn="1" w:lastColumn="0" w:noHBand="0" w:noVBand="1"/>
      </w:tblPr>
      <w:tblGrid>
        <w:gridCol w:w="2046"/>
        <w:gridCol w:w="7020"/>
        <w:gridCol w:w="306"/>
      </w:tblGrid>
      <w:tr w:rsidR="00F8169E" w:rsidRPr="00112CA5" w:rsidTr="00575196">
        <w:trPr>
          <w:trHeight w:val="524"/>
        </w:trPr>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Thủ tục</w:t>
            </w:r>
          </w:p>
        </w:tc>
        <w:tc>
          <w:tcPr>
            <w:tcW w:w="8619" w:type="dxa"/>
            <w:gridSpan w:val="2"/>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Thủ tục thông báo chấm dứt hoạt động thư viện cộng đồng</w:t>
            </w:r>
          </w:p>
        </w:tc>
      </w:tr>
      <w:tr w:rsidR="00F8169E" w:rsidRPr="00112CA5" w:rsidTr="00575196">
        <w:trPr>
          <w:trHeight w:val="2065"/>
        </w:trPr>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Trình tự thực hiện</w:t>
            </w:r>
          </w:p>
        </w:tc>
        <w:tc>
          <w:tcPr>
            <w:tcW w:w="8619" w:type="dxa"/>
            <w:gridSpan w:val="2"/>
            <w:shd w:val="clear" w:color="auto" w:fill="auto"/>
            <w:tcMar>
              <w:top w:w="105" w:type="dxa"/>
              <w:left w:w="150" w:type="dxa"/>
              <w:bottom w:w="105" w:type="dxa"/>
              <w:right w:w="150" w:type="dxa"/>
            </w:tcMar>
            <w:vAlign w:val="center"/>
            <w:hideMark/>
          </w:tcPr>
          <w:p w:rsidR="00F8169E" w:rsidRPr="00112CA5" w:rsidRDefault="00F8169E" w:rsidP="00575196">
            <w:pPr>
              <w:jc w:val="both"/>
              <w:rPr>
                <w:sz w:val="24"/>
                <w:szCs w:val="24"/>
              </w:rPr>
            </w:pPr>
            <w:r w:rsidRPr="00112CA5">
              <w:rPr>
                <w:sz w:val="24"/>
                <w:szCs w:val="24"/>
                <w:lang w:val="vi-VN"/>
              </w:rPr>
              <w:t>- Trước 30 ngày tính đến ngày thư viện chấm dứt hoạt động, tổ chức, cá nhân thành lập thư viện gửi thông báo đến Ủy ban nhân dân cấp xã nơi thư viện đặt trụ sở.</w:t>
            </w:r>
          </w:p>
          <w:p w:rsidR="00575196" w:rsidRPr="00112CA5" w:rsidRDefault="00F8169E" w:rsidP="00575196">
            <w:pPr>
              <w:jc w:val="both"/>
              <w:rPr>
                <w:sz w:val="24"/>
                <w:szCs w:val="24"/>
              </w:rPr>
            </w:pPr>
            <w:r w:rsidRPr="00112CA5">
              <w:rPr>
                <w:sz w:val="24"/>
                <w:szCs w:val="24"/>
                <w:lang w:val="vi-VN"/>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tc>
      </w:tr>
      <w:tr w:rsidR="00F8169E" w:rsidRPr="00112CA5" w:rsidTr="00575196">
        <w:trPr>
          <w:trHeight w:val="793"/>
        </w:trPr>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707073">
              <w:rPr>
                <w:b/>
                <w:bCs/>
                <w:sz w:val="22"/>
                <w:szCs w:val="24"/>
              </w:rPr>
              <w:t>Cách thức thực hiện</w:t>
            </w:r>
          </w:p>
        </w:tc>
        <w:tc>
          <w:tcPr>
            <w:tcW w:w="8619" w:type="dxa"/>
            <w:gridSpan w:val="2"/>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sz w:val="24"/>
                <w:szCs w:val="24"/>
              </w:rPr>
              <w:t>Gửi trực tiếp, trực tuyến hoặc qua đường bưu điện đến Ủy ban nhân dân cấp xã nơi thư viện đặt trụ sở.</w:t>
            </w:r>
          </w:p>
        </w:tc>
      </w:tr>
      <w:tr w:rsidR="00F8169E" w:rsidRPr="00112CA5" w:rsidTr="00575196">
        <w:trPr>
          <w:trHeight w:val="1772"/>
        </w:trPr>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Thành phần số lượng hồ sơ</w:t>
            </w:r>
          </w:p>
        </w:tc>
        <w:tc>
          <w:tcPr>
            <w:tcW w:w="8619" w:type="dxa"/>
            <w:gridSpan w:val="2"/>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sz w:val="24"/>
                <w:szCs w:val="24"/>
                <w:lang w:val="vi-VN"/>
              </w:rPr>
              <w:t>- </w:t>
            </w:r>
            <w:r w:rsidRPr="00112CA5">
              <w:rPr>
                <w:b/>
                <w:bCs/>
                <w:sz w:val="24"/>
                <w:szCs w:val="24"/>
                <w:lang w:val="vi-VN"/>
              </w:rPr>
              <w:t>Thành phần hồ sơ:</w:t>
            </w:r>
          </w:p>
          <w:p w:rsidR="00F8169E" w:rsidRPr="00112CA5" w:rsidRDefault="00F8169E" w:rsidP="00575196">
            <w:pPr>
              <w:spacing w:after="255"/>
              <w:rPr>
                <w:sz w:val="24"/>
                <w:szCs w:val="24"/>
              </w:rPr>
            </w:pPr>
            <w:r w:rsidRPr="00112CA5">
              <w:rPr>
                <w:sz w:val="24"/>
                <w:szCs w:val="24"/>
                <w:lang w:val="vi-VN"/>
              </w:rPr>
              <w:t>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575196" w:rsidRPr="00112CA5" w:rsidRDefault="00F8169E" w:rsidP="00575196">
            <w:pPr>
              <w:rPr>
                <w:sz w:val="24"/>
                <w:szCs w:val="24"/>
              </w:rPr>
            </w:pPr>
            <w:r w:rsidRPr="00112CA5">
              <w:rPr>
                <w:sz w:val="24"/>
                <w:szCs w:val="24"/>
                <w:lang w:val="vi-VN"/>
              </w:rPr>
              <w:t>-</w:t>
            </w:r>
            <w:r w:rsidRPr="00112CA5">
              <w:rPr>
                <w:b/>
                <w:bCs/>
                <w:sz w:val="24"/>
                <w:szCs w:val="24"/>
                <w:lang w:val="vi-VN"/>
              </w:rPr>
              <w:t> Số lượng hồ sơ</w:t>
            </w:r>
            <w:r w:rsidRPr="00112CA5">
              <w:rPr>
                <w:sz w:val="24"/>
                <w:szCs w:val="24"/>
                <w:lang w:val="vi-VN"/>
              </w:rPr>
              <w:t>: 01 (bộ).</w:t>
            </w:r>
          </w:p>
        </w:tc>
      </w:tr>
      <w:tr w:rsidR="00F8169E" w:rsidRPr="00112CA5" w:rsidTr="00575196">
        <w:trPr>
          <w:trHeight w:val="495"/>
        </w:trPr>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Thời hạn giải quyết</w:t>
            </w:r>
          </w:p>
        </w:tc>
        <w:tc>
          <w:tcPr>
            <w:tcW w:w="8619" w:type="dxa"/>
            <w:gridSpan w:val="2"/>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sz w:val="24"/>
                <w:szCs w:val="24"/>
              </w:rPr>
              <w:t>15 ngày, kể từ ngày nhận đủ hồ sơ thông báo hợp lệ.</w:t>
            </w:r>
          </w:p>
        </w:tc>
      </w:tr>
      <w:tr w:rsidR="00F8169E" w:rsidRPr="00112CA5" w:rsidTr="00575196">
        <w:trPr>
          <w:trHeight w:val="506"/>
        </w:trPr>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707073">
              <w:rPr>
                <w:b/>
                <w:bCs/>
                <w:sz w:val="22"/>
                <w:szCs w:val="24"/>
              </w:rPr>
              <w:t>Đối tượng thực hiện</w:t>
            </w:r>
          </w:p>
        </w:tc>
        <w:tc>
          <w:tcPr>
            <w:tcW w:w="8619" w:type="dxa"/>
            <w:gridSpan w:val="2"/>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sz w:val="24"/>
                <w:szCs w:val="24"/>
              </w:rPr>
              <w:t>Tổ chức, cá nhân.</w:t>
            </w:r>
          </w:p>
        </w:tc>
      </w:tr>
      <w:tr w:rsidR="00F8169E" w:rsidRPr="00112CA5" w:rsidTr="00575196">
        <w:trPr>
          <w:trHeight w:val="488"/>
        </w:trPr>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Cơ quan thực hiện</w:t>
            </w:r>
          </w:p>
        </w:tc>
        <w:tc>
          <w:tcPr>
            <w:tcW w:w="8619" w:type="dxa"/>
            <w:gridSpan w:val="2"/>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sz w:val="24"/>
                <w:szCs w:val="24"/>
              </w:rPr>
              <w:t>Ủy ban nhân dân cấp xã.</w:t>
            </w:r>
          </w:p>
        </w:tc>
      </w:tr>
      <w:tr w:rsidR="00F8169E" w:rsidRPr="00112CA5" w:rsidTr="00575196">
        <w:trPr>
          <w:trHeight w:val="639"/>
        </w:trPr>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Kết quả thực hiện thủ tục hành chính</w:t>
            </w:r>
          </w:p>
        </w:tc>
        <w:tc>
          <w:tcPr>
            <w:tcW w:w="8619" w:type="dxa"/>
            <w:gridSpan w:val="2"/>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sz w:val="24"/>
                <w:szCs w:val="24"/>
              </w:rPr>
              <w:t>Văn bản trả lời.</w:t>
            </w:r>
          </w:p>
        </w:tc>
      </w:tr>
      <w:tr w:rsidR="00F8169E" w:rsidRPr="00112CA5" w:rsidTr="00575196">
        <w:trPr>
          <w:trHeight w:val="510"/>
        </w:trPr>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Lệ phí</w:t>
            </w:r>
          </w:p>
        </w:tc>
        <w:tc>
          <w:tcPr>
            <w:tcW w:w="8313"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sz w:val="24"/>
                <w:szCs w:val="24"/>
              </w:rPr>
              <w:t>Không quy định.</w:t>
            </w:r>
          </w:p>
        </w:tc>
        <w:tc>
          <w:tcPr>
            <w:tcW w:w="306"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p>
        </w:tc>
      </w:tr>
      <w:tr w:rsidR="00F8169E" w:rsidRPr="00112CA5" w:rsidTr="00575196">
        <w:trPr>
          <w:trHeight w:val="945"/>
        </w:trPr>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Tên mẫu đơn, mẫu tờ khai</w:t>
            </w:r>
          </w:p>
        </w:tc>
        <w:tc>
          <w:tcPr>
            <w:tcW w:w="8313"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sz w:val="24"/>
                <w:szCs w:val="24"/>
              </w:rPr>
              <w:t>Thông báo chấm dứt hoạt động thư viện </w:t>
            </w:r>
            <w:hyperlink r:id="rId19" w:tgtFrame="_blank" w:history="1">
              <w:r w:rsidRPr="00112CA5">
                <w:rPr>
                  <w:color w:val="0000FF"/>
                  <w:sz w:val="24"/>
                  <w:szCs w:val="24"/>
                </w:rPr>
                <w:t>theo Mẫu M03</w:t>
              </w:r>
            </w:hyperlink>
            <w:r w:rsidRPr="00112CA5">
              <w:rPr>
                <w:sz w:val="24"/>
                <w:szCs w:val="24"/>
              </w:rPr>
              <w:t>. Thông báo giải thể/chấm dứt hoạt động thư viện ban hành kèm theo Thông tư số 01/2020/TT-</w:t>
            </w:r>
            <w:r w:rsidRPr="00112CA5">
              <w:rPr>
                <w:spacing w:val="-8"/>
                <w:sz w:val="24"/>
                <w:szCs w:val="24"/>
              </w:rPr>
              <w:t>BVHTTDL ngày 22 tháng 5 năm 2020 của Bộ trưởng Bộ Văn hóa, Thể thao và Du lịch</w:t>
            </w:r>
          </w:p>
        </w:tc>
        <w:tc>
          <w:tcPr>
            <w:tcW w:w="306"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p>
        </w:tc>
      </w:tr>
      <w:tr w:rsidR="00F8169E" w:rsidRPr="00112CA5" w:rsidTr="00575196">
        <w:trPr>
          <w:trHeight w:val="608"/>
        </w:trPr>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t>Yêu cầu, điều kiện thực hiện</w:t>
            </w:r>
          </w:p>
        </w:tc>
        <w:tc>
          <w:tcPr>
            <w:tcW w:w="8313"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sz w:val="24"/>
                <w:szCs w:val="24"/>
              </w:rPr>
              <w:t>Không yêu cầu.</w:t>
            </w:r>
          </w:p>
        </w:tc>
        <w:tc>
          <w:tcPr>
            <w:tcW w:w="306"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p>
        </w:tc>
      </w:tr>
      <w:tr w:rsidR="00F8169E" w:rsidRPr="00112CA5" w:rsidTr="00575196">
        <w:trPr>
          <w:trHeight w:val="585"/>
        </w:trPr>
        <w:tc>
          <w:tcPr>
            <w:tcW w:w="2312" w:type="dxa"/>
            <w:shd w:val="clear" w:color="auto" w:fill="auto"/>
            <w:tcMar>
              <w:top w:w="105" w:type="dxa"/>
              <w:left w:w="150" w:type="dxa"/>
              <w:bottom w:w="105" w:type="dxa"/>
              <w:right w:w="150" w:type="dxa"/>
            </w:tcMar>
            <w:vAlign w:val="center"/>
            <w:hideMark/>
          </w:tcPr>
          <w:p w:rsidR="00F8169E" w:rsidRPr="00112CA5" w:rsidRDefault="00F8169E" w:rsidP="00575196">
            <w:pPr>
              <w:rPr>
                <w:sz w:val="24"/>
                <w:szCs w:val="24"/>
              </w:rPr>
            </w:pPr>
            <w:r w:rsidRPr="00112CA5">
              <w:rPr>
                <w:b/>
                <w:bCs/>
                <w:sz w:val="24"/>
                <w:szCs w:val="24"/>
              </w:rPr>
              <w:lastRenderedPageBreak/>
              <w:t>Cơ sở pháp lý</w:t>
            </w:r>
          </w:p>
        </w:tc>
        <w:tc>
          <w:tcPr>
            <w:tcW w:w="8619" w:type="dxa"/>
            <w:gridSpan w:val="2"/>
            <w:shd w:val="clear" w:color="auto" w:fill="auto"/>
            <w:tcMar>
              <w:top w:w="105" w:type="dxa"/>
              <w:left w:w="150" w:type="dxa"/>
              <w:bottom w:w="105" w:type="dxa"/>
              <w:right w:w="150" w:type="dxa"/>
            </w:tcMar>
            <w:vAlign w:val="center"/>
            <w:hideMark/>
          </w:tcPr>
          <w:p w:rsidR="0051616D" w:rsidRDefault="0051616D" w:rsidP="0051616D">
            <w:pPr>
              <w:spacing w:line="300" w:lineRule="atLeast"/>
              <w:jc w:val="both"/>
              <w:rPr>
                <w:szCs w:val="28"/>
              </w:rPr>
            </w:pPr>
            <w:r w:rsidRPr="00770AA7">
              <w:rPr>
                <w:szCs w:val="28"/>
              </w:rPr>
              <w:t>1.Nghị định 93/2020/NĐ-CP ngày 18 tháng 8 năm 2020 quy định chi tiết một số điều của Luật thư viện.</w:t>
            </w:r>
          </w:p>
          <w:p w:rsidR="0051616D" w:rsidRDefault="0051616D" w:rsidP="0051616D">
            <w:pPr>
              <w:spacing w:line="300" w:lineRule="atLeast"/>
              <w:jc w:val="both"/>
              <w:rPr>
                <w:szCs w:val="28"/>
              </w:rPr>
            </w:pPr>
            <w:r>
              <w:rPr>
                <w:szCs w:val="28"/>
              </w:rPr>
              <w:t>2. Thông tư số 01/2020/TT-BVHTTDL ngày 22 tháng 5 năm 2020 của Bộ trưởng Bộ văn hóa, thể thao và Du lịch quy định các mẫu văn bản thông báo thành lập, sáp nhập, hợp nhất, chia tách, giải thể, chấm dứt hoạt động thư viện.</w:t>
            </w:r>
          </w:p>
          <w:p w:rsidR="0051616D" w:rsidRDefault="0051616D" w:rsidP="0051616D">
            <w:pPr>
              <w:spacing w:line="300" w:lineRule="atLeast"/>
              <w:jc w:val="both"/>
              <w:rPr>
                <w:szCs w:val="28"/>
              </w:rPr>
            </w:pPr>
            <w:r>
              <w:rPr>
                <w:szCs w:val="28"/>
              </w:rPr>
              <w:t>3. Quyết định số 3978/QĐ-BVHTTDL ngày 11/12/2020 của Bộ trưởng Bộ văn hóa, Thể thao và Du lịch về việc công bố thủ tục hành chính chuẩn hóa năm 2020 thuộc phạm vi chức năng quản lý của Bộ văn hóa, thể thao và Du lịch.</w:t>
            </w:r>
          </w:p>
          <w:p w:rsidR="00575196" w:rsidRPr="006848BF" w:rsidRDefault="00575196" w:rsidP="00575196">
            <w:pPr>
              <w:spacing w:before="80"/>
              <w:jc w:val="both"/>
              <w:rPr>
                <w:color w:val="333333"/>
                <w:spacing w:val="-8"/>
                <w:szCs w:val="28"/>
              </w:rPr>
            </w:pPr>
            <w:r w:rsidRPr="006848BF">
              <w:rPr>
                <w:color w:val="333333"/>
                <w:spacing w:val="-8"/>
                <w:szCs w:val="28"/>
              </w:rPr>
              <w:t xml:space="preserve">- Quyết Định </w:t>
            </w:r>
            <w:r>
              <w:rPr>
                <w:color w:val="333333"/>
                <w:spacing w:val="-8"/>
                <w:szCs w:val="28"/>
              </w:rPr>
              <w:t>951</w:t>
            </w:r>
            <w:r w:rsidRPr="006848BF">
              <w:rPr>
                <w:color w:val="333333"/>
                <w:spacing w:val="-8"/>
                <w:szCs w:val="28"/>
              </w:rPr>
              <w:t xml:space="preserve">/QĐ-UBND ngày </w:t>
            </w:r>
            <w:r>
              <w:rPr>
                <w:color w:val="333333"/>
                <w:spacing w:val="-8"/>
                <w:szCs w:val="28"/>
              </w:rPr>
              <w:t>31/3</w:t>
            </w:r>
            <w:r w:rsidRPr="006848BF">
              <w:rPr>
                <w:color w:val="333333"/>
                <w:spacing w:val="-8"/>
                <w:szCs w:val="28"/>
              </w:rPr>
              <w:t xml:space="preserve">/2021 của UBND tỉnh Thái Nguyên </w:t>
            </w:r>
          </w:p>
          <w:p w:rsidR="00575196" w:rsidRPr="00770AA7" w:rsidRDefault="00575196" w:rsidP="0051616D">
            <w:pPr>
              <w:spacing w:line="300" w:lineRule="atLeast"/>
              <w:jc w:val="both"/>
              <w:rPr>
                <w:szCs w:val="28"/>
              </w:rPr>
            </w:pPr>
          </w:p>
          <w:p w:rsidR="00575196" w:rsidRPr="00112CA5" w:rsidRDefault="00F8169E" w:rsidP="00575196">
            <w:pPr>
              <w:rPr>
                <w:sz w:val="24"/>
                <w:szCs w:val="24"/>
              </w:rPr>
            </w:pPr>
            <w:r w:rsidRPr="00112CA5">
              <w:rPr>
                <w:sz w:val="24"/>
                <w:szCs w:val="24"/>
                <w:lang w:val="vi-VN"/>
              </w:rPr>
              <w:t>.</w:t>
            </w:r>
          </w:p>
        </w:tc>
      </w:tr>
    </w:tbl>
    <w:p w:rsidR="00FD22EB" w:rsidRPr="0004584D" w:rsidRDefault="00FD22EB" w:rsidP="00FD22EB">
      <w:pPr>
        <w:shd w:val="clear" w:color="auto" w:fill="FFFFFF"/>
        <w:spacing w:before="100" w:line="360" w:lineRule="exact"/>
        <w:jc w:val="both"/>
      </w:pPr>
    </w:p>
    <w:p w:rsidR="009C40E5" w:rsidRDefault="009C40E5"/>
    <w:p w:rsidR="00475A54" w:rsidRDefault="00475A54"/>
    <w:p w:rsidR="00475A54" w:rsidRDefault="00475A54"/>
    <w:p w:rsidR="00475A54" w:rsidRDefault="00475A54"/>
    <w:p w:rsidR="00475A54" w:rsidRDefault="00475A54"/>
    <w:p w:rsidR="00475A54" w:rsidRDefault="00475A54"/>
    <w:p w:rsidR="00475A54" w:rsidRDefault="00475A54"/>
    <w:p w:rsidR="00475A54" w:rsidRDefault="00475A54"/>
    <w:p w:rsidR="00475A54" w:rsidRDefault="00475A54"/>
    <w:p w:rsidR="00475A54" w:rsidRDefault="00475A54"/>
    <w:p w:rsidR="00475A54" w:rsidRDefault="00475A54"/>
    <w:p w:rsidR="00475A54" w:rsidRDefault="00475A54"/>
    <w:p w:rsidR="00475A54" w:rsidRDefault="00475A54"/>
    <w:p w:rsidR="00475A54" w:rsidRDefault="00475A54"/>
    <w:p w:rsidR="00475A54" w:rsidRDefault="00475A54"/>
    <w:p w:rsidR="00475A54" w:rsidRDefault="00475A54"/>
    <w:p w:rsidR="00475A54" w:rsidRDefault="00475A54"/>
    <w:p w:rsidR="00475A54" w:rsidRDefault="00475A54"/>
    <w:p w:rsidR="00475A54" w:rsidRDefault="00475A54"/>
    <w:p w:rsidR="00475A54" w:rsidRDefault="00475A54"/>
    <w:p w:rsidR="00475A54" w:rsidRDefault="00475A54"/>
    <w:p w:rsidR="00475A54" w:rsidRDefault="00475A54"/>
    <w:p w:rsidR="00475A54" w:rsidRDefault="00475A54"/>
    <w:p w:rsidR="00475A54" w:rsidRDefault="00475A54"/>
    <w:p w:rsidR="00475A54" w:rsidRDefault="00475A54"/>
    <w:p w:rsidR="00475A54" w:rsidRDefault="00475A54"/>
    <w:p w:rsidR="00475A54" w:rsidRDefault="00475A54"/>
    <w:p w:rsidR="0051616D" w:rsidRDefault="0051616D"/>
    <w:p w:rsidR="0051616D" w:rsidRDefault="0051616D"/>
    <w:sectPr w:rsidR="0051616D" w:rsidSect="00575196">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396"/>
    <w:multiLevelType w:val="hybridMultilevel"/>
    <w:tmpl w:val="1F2C65F4"/>
    <w:lvl w:ilvl="0" w:tplc="F4D4048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0C500AE0"/>
    <w:multiLevelType w:val="multilevel"/>
    <w:tmpl w:val="E70C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6341E"/>
    <w:multiLevelType w:val="multilevel"/>
    <w:tmpl w:val="3006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E5ACA"/>
    <w:multiLevelType w:val="multilevel"/>
    <w:tmpl w:val="F7D4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69498F"/>
    <w:multiLevelType w:val="multilevel"/>
    <w:tmpl w:val="8B9C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1A0181"/>
    <w:multiLevelType w:val="multilevel"/>
    <w:tmpl w:val="A17A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12240D"/>
    <w:multiLevelType w:val="multilevel"/>
    <w:tmpl w:val="680A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EC2241"/>
    <w:multiLevelType w:val="multilevel"/>
    <w:tmpl w:val="957E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4"/>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FD22EB"/>
    <w:rsid w:val="00072464"/>
    <w:rsid w:val="00166039"/>
    <w:rsid w:val="00475A54"/>
    <w:rsid w:val="004F1937"/>
    <w:rsid w:val="0051616D"/>
    <w:rsid w:val="00575196"/>
    <w:rsid w:val="00650687"/>
    <w:rsid w:val="00770AA7"/>
    <w:rsid w:val="008B0D4C"/>
    <w:rsid w:val="009C40E5"/>
    <w:rsid w:val="00A00B81"/>
    <w:rsid w:val="00B43DC4"/>
    <w:rsid w:val="00B854E4"/>
    <w:rsid w:val="00CA585D"/>
    <w:rsid w:val="00CF7247"/>
    <w:rsid w:val="00F16916"/>
    <w:rsid w:val="00F8169E"/>
    <w:rsid w:val="00F8427B"/>
    <w:rsid w:val="00FD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2EB"/>
    <w:pPr>
      <w:spacing w:line="240" w:lineRule="auto"/>
      <w:jc w:val="left"/>
    </w:pPr>
    <w:rPr>
      <w:rFonts w:eastAsia="Times New Roman" w:cs="Times New Roman"/>
      <w:i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2EB"/>
    <w:pPr>
      <w:spacing w:before="240" w:line="240" w:lineRule="atLeast"/>
      <w:ind w:left="720"/>
      <w:contextualSpacing/>
      <w:jc w:val="center"/>
    </w:pPr>
    <w:rPr>
      <w:rFonts w:eastAsia="Calibri"/>
      <w:iCs w:val="0"/>
      <w:color w:val="auto"/>
      <w:szCs w:val="22"/>
    </w:rPr>
  </w:style>
  <w:style w:type="paragraph" w:styleId="BalloonText">
    <w:name w:val="Balloon Text"/>
    <w:basedOn w:val="Normal"/>
    <w:link w:val="BalloonTextChar"/>
    <w:uiPriority w:val="99"/>
    <w:semiHidden/>
    <w:unhideWhenUsed/>
    <w:rsid w:val="004F1937"/>
    <w:rPr>
      <w:rFonts w:ascii="Tahoma" w:hAnsi="Tahoma" w:cs="Tahoma"/>
      <w:sz w:val="16"/>
      <w:szCs w:val="16"/>
    </w:rPr>
  </w:style>
  <w:style w:type="character" w:customStyle="1" w:styleId="BalloonTextChar">
    <w:name w:val="Balloon Text Char"/>
    <w:basedOn w:val="DefaultParagraphFont"/>
    <w:link w:val="BalloonText"/>
    <w:uiPriority w:val="99"/>
    <w:semiHidden/>
    <w:rsid w:val="004F1937"/>
    <w:rPr>
      <w:rFonts w:ascii="Tahoma" w:eastAsia="Times New Roman"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TW/Lists/ThanhPhanHoSo/Attachments/173833/M%E1%BA%ABu%20s%E1%BB%91%2001.docx" TargetMode="External"/><Relationship Id="rId13" Type="http://schemas.openxmlformats.org/officeDocument/2006/relationships/hyperlink" Target="http://upload/images/SVHTT/Mau%20M01A.docx" TargetMode="External"/><Relationship Id="rId18" Type="http://schemas.openxmlformats.org/officeDocument/2006/relationships/hyperlink" Target="https://dulieuphaply.vn/tthc/thu-tuc-thong-bao-cham-dut-hoat-dong-thu-vien-cong-don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csdl.thutuchanhchinh.vn/TW/Pages/chitiet-vb-qdtthc-khac.aspx?ItemID=20168" TargetMode="External"/><Relationship Id="rId12" Type="http://schemas.openxmlformats.org/officeDocument/2006/relationships/hyperlink" Target="http://tthc.thuathienhue.gov.vn/Content/Thutuc/donvi?iDonVi=2" TargetMode="External"/><Relationship Id="rId17" Type="http://schemas.openxmlformats.org/officeDocument/2006/relationships/hyperlink" Target="https://dulieuphaply.vn/tthc/thu-tuc-thong-bao-cham-dut-hoat-dong-thu-vien-cong-dong" TargetMode="External"/><Relationship Id="rId2" Type="http://schemas.openxmlformats.org/officeDocument/2006/relationships/styles" Target="styles.xml"/><Relationship Id="rId16" Type="http://schemas.openxmlformats.org/officeDocument/2006/relationships/hyperlink" Target="https://drive.google.com/uc?id=1D4u4dlVI_hVWH0pzUYuQIOCh5wYfqK61&amp;export=downloa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sdl.thutuchanhchinh.vn/TW/Lists/ThanhPhanHoSo/Attachments/173837/M%E1%BA%ABu%20s%E1%BB%91%2008.docx" TargetMode="External"/><Relationship Id="rId11" Type="http://schemas.openxmlformats.org/officeDocument/2006/relationships/hyperlink" Target="http://tthc.thuathienhue.gov.vn/Content/Thutuc/linhvuc?iLinhVuc=188" TargetMode="External"/><Relationship Id="rId5" Type="http://schemas.openxmlformats.org/officeDocument/2006/relationships/webSettings" Target="webSettings.xml"/><Relationship Id="rId15" Type="http://schemas.openxmlformats.org/officeDocument/2006/relationships/hyperlink" Target="https://dulieuphaply.vn/tthc/thu-tuc-thong-bao-sap-nhap-hop-nhat-chia-tach-thu-vien-doi-voi-thu-vien-cong-dong" TargetMode="External"/><Relationship Id="rId10" Type="http://schemas.openxmlformats.org/officeDocument/2006/relationships/hyperlink" Target="http://csdl.thutuchanhchinh.vn/TW/Pages/chitiet-vb-qdtthc-khac.aspx?ItemID=20168" TargetMode="External"/><Relationship Id="rId19" Type="http://schemas.openxmlformats.org/officeDocument/2006/relationships/hyperlink" Target="https://drive.google.com/uc?id=1TIMbG3lfq7kJnLV7joH-FhHD60mbShch&amp;export=download" TargetMode="External"/><Relationship Id="rId4" Type="http://schemas.openxmlformats.org/officeDocument/2006/relationships/settings" Target="settings.xml"/><Relationship Id="rId9" Type="http://schemas.openxmlformats.org/officeDocument/2006/relationships/hyperlink" Target="http://csdl.thutuchanhchinh.vn/TW/Lists/ThanhPhanHoSo/Attachments/173834/M%E1%BA%ABu%20s%E1%BB%91%2007.docx" TargetMode="External"/><Relationship Id="rId14" Type="http://schemas.openxmlformats.org/officeDocument/2006/relationships/hyperlink" Target="https://dulieuphaply.vn/tthc/thu-tuc-thong-bao-sap-nhap-hop-nhat-chia-tach-thu-vien-doi-voi-thu-vien-cong-d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19</Pages>
  <Words>3481</Words>
  <Characters>19844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2021-07-14T03:12:00Z</cp:lastPrinted>
  <dcterms:created xsi:type="dcterms:W3CDTF">2021-03-17T03:30:00Z</dcterms:created>
  <dcterms:modified xsi:type="dcterms:W3CDTF">2021-07-14T03:22:00Z</dcterms:modified>
</cp:coreProperties>
</file>